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40"/>
        <w:gridCol w:w="855"/>
        <w:gridCol w:w="3423"/>
        <w:gridCol w:w="386"/>
        <w:gridCol w:w="2752"/>
      </w:tblGrid>
      <w:tr w:rsidR="006756D4" w:rsidRPr="0030421B" w:rsidTr="008F6DED">
        <w:trPr>
          <w:trHeight w:val="1529"/>
        </w:trPr>
        <w:tc>
          <w:tcPr>
            <w:tcW w:w="2140" w:type="dxa"/>
            <w:shd w:val="clear" w:color="auto" w:fill="auto"/>
            <w:vAlign w:val="center"/>
          </w:tcPr>
          <w:p w:rsidR="007B6EB2" w:rsidRPr="007B2DB4" w:rsidRDefault="007B6EB2" w:rsidP="007B6EB2">
            <w:pPr>
              <w:spacing w:before="120" w:after="0" w:line="276" w:lineRule="auto"/>
              <w:jc w:val="center"/>
            </w:pPr>
            <w:bookmarkStart w:id="0" w:name="_GoBack"/>
            <w:bookmarkEnd w:id="0"/>
            <w:r w:rsidRPr="007B2DB4">
              <w:rPr>
                <w:rFonts w:eastAsiaTheme="minorHAnsi" w:cstheme="minorBidi"/>
                <w:bCs w:val="0"/>
                <w:noProof w:val="0"/>
                <w:kern w:val="0"/>
                <w:szCs w:val="22"/>
                <w:lang w:eastAsia="en-US"/>
              </w:rPr>
              <w:t>Project</w:t>
            </w:r>
            <w:r w:rsidRPr="007B2DB4">
              <w:t xml:space="preserve"> Number: </w:t>
            </w:r>
          </w:p>
          <w:p w:rsidR="003236B5" w:rsidRPr="007B2DB4" w:rsidRDefault="007B6EB2" w:rsidP="007B6EB2">
            <w:pPr>
              <w:jc w:val="center"/>
              <w:rPr>
                <w:b/>
                <w:noProof w:val="0"/>
                <w:szCs w:val="22"/>
              </w:rPr>
            </w:pPr>
            <w:r w:rsidRPr="007B2DB4">
              <w:t xml:space="preserve"> </w:t>
            </w:r>
            <w:sdt>
              <w:sdtPr>
                <w:rPr>
                  <w:b/>
                </w:rPr>
                <w:alias w:val="Kategorie"/>
                <w:tag w:val=""/>
                <w:id w:val="-2087753036"/>
                <w:placeholder>
                  <w:docPart w:val="F312AD2EFB7043698BF41852283E2137"/>
                </w:placeholder>
                <w:dataBinding w:prefixMappings="xmlns:ns0='http://purl.org/dc/elements/1.1/' xmlns:ns1='http://schemas.openxmlformats.org/package/2006/metadata/core-properties' " w:xpath="/ns1:coreProperties[1]/ns1:category[1]" w:storeItemID="{6C3C8BC8-F283-45AE-878A-BAB7291924A1}"/>
                <w:text/>
              </w:sdtPr>
              <w:sdtEndPr/>
              <w:sdtContent>
                <w:r w:rsidRPr="007B2DB4">
                  <w:rPr>
                    <w:b/>
                    <w:lang w:val="de-DE"/>
                  </w:rPr>
                  <w:t>14011</w:t>
                </w:r>
              </w:sdtContent>
            </w:sdt>
          </w:p>
        </w:tc>
        <w:tc>
          <w:tcPr>
            <w:tcW w:w="4664" w:type="dxa"/>
            <w:gridSpan w:val="3"/>
            <w:shd w:val="clear" w:color="auto" w:fill="auto"/>
            <w:vAlign w:val="center"/>
          </w:tcPr>
          <w:p w:rsidR="007B6EB2" w:rsidRPr="007B2DB4" w:rsidRDefault="007B6EB2" w:rsidP="007B6EB2">
            <w:pPr>
              <w:spacing w:before="120" w:after="0" w:line="276" w:lineRule="auto"/>
              <w:jc w:val="center"/>
            </w:pPr>
            <w:r w:rsidRPr="007B2DB4">
              <w:rPr>
                <w:rFonts w:eastAsiaTheme="minorHAnsi" w:cstheme="minorBidi"/>
                <w:bCs w:val="0"/>
                <w:noProof w:val="0"/>
                <w:kern w:val="0"/>
                <w:szCs w:val="22"/>
                <w:lang w:eastAsia="en-US"/>
              </w:rPr>
              <w:t>Document</w:t>
            </w:r>
            <w:r w:rsidRPr="007B2DB4">
              <w:t xml:space="preserve"> Type:</w:t>
            </w:r>
          </w:p>
          <w:p w:rsidR="003236B5" w:rsidRPr="007B2DB4" w:rsidRDefault="005E3D2D" w:rsidP="00390128">
            <w:pPr>
              <w:jc w:val="center"/>
              <w:rPr>
                <w:b/>
                <w:noProof w:val="0"/>
                <w:sz w:val="24"/>
              </w:rPr>
            </w:pPr>
            <w:r w:rsidRPr="007B2DB4">
              <w:rPr>
                <w:b/>
                <w:noProof w:val="0"/>
                <w:sz w:val="24"/>
              </w:rPr>
              <w:fldChar w:fldCharType="begin"/>
            </w:r>
            <w:r w:rsidRPr="007B2DB4">
              <w:rPr>
                <w:b/>
                <w:noProof w:val="0"/>
                <w:sz w:val="24"/>
              </w:rPr>
              <w:instrText xml:space="preserve"> SUBJECT   \* MERGEFORMAT </w:instrText>
            </w:r>
            <w:r w:rsidRPr="007B2DB4">
              <w:rPr>
                <w:b/>
                <w:noProof w:val="0"/>
                <w:sz w:val="24"/>
              </w:rPr>
              <w:fldChar w:fldCharType="separate"/>
            </w:r>
            <w:r w:rsidR="00183228">
              <w:rPr>
                <w:b/>
                <w:noProof w:val="0"/>
                <w:sz w:val="24"/>
              </w:rPr>
              <w:t>Quick Reference</w:t>
            </w:r>
            <w:r w:rsidRPr="007B2DB4">
              <w:rPr>
                <w:b/>
                <w:noProof w:val="0"/>
                <w:sz w:val="24"/>
              </w:rPr>
              <w:fldChar w:fldCharType="end"/>
            </w:r>
          </w:p>
        </w:tc>
        <w:tc>
          <w:tcPr>
            <w:tcW w:w="2752" w:type="dxa"/>
            <w:shd w:val="clear" w:color="auto" w:fill="auto"/>
            <w:vAlign w:val="center"/>
          </w:tcPr>
          <w:p w:rsidR="001E21BB" w:rsidRPr="007B2DB4" w:rsidRDefault="001E21BB" w:rsidP="001E21BB">
            <w:pPr>
              <w:jc w:val="center"/>
              <w:rPr>
                <w:noProof w:val="0"/>
                <w:szCs w:val="22"/>
              </w:rPr>
            </w:pPr>
          </w:p>
          <w:p w:rsidR="003236B5" w:rsidRPr="007B2DB4" w:rsidRDefault="007B6EB2" w:rsidP="001E21BB">
            <w:pPr>
              <w:jc w:val="center"/>
              <w:rPr>
                <w:noProof w:val="0"/>
                <w:szCs w:val="22"/>
              </w:rPr>
            </w:pPr>
            <w:r w:rsidRPr="007B2DB4">
              <w:rPr>
                <w:lang w:eastAsia="en-GB"/>
              </w:rPr>
              <w:drawing>
                <wp:inline distT="0" distB="0" distL="0" distR="0" wp14:anchorId="270621FA" wp14:editId="31523216">
                  <wp:extent cx="1583690" cy="768350"/>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nsus Xylem Logo high res.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83690" cy="768350"/>
                          </a:xfrm>
                          <a:prstGeom prst="rect">
                            <a:avLst/>
                          </a:prstGeom>
                        </pic:spPr>
                      </pic:pic>
                    </a:graphicData>
                  </a:graphic>
                </wp:inline>
              </w:drawing>
            </w:r>
          </w:p>
        </w:tc>
      </w:tr>
      <w:tr w:rsidR="00593EF5" w:rsidRPr="0030421B" w:rsidTr="008F6DED">
        <w:trPr>
          <w:trHeight w:val="418"/>
        </w:trPr>
        <w:tc>
          <w:tcPr>
            <w:tcW w:w="2140" w:type="dxa"/>
            <w:shd w:val="clear" w:color="auto" w:fill="auto"/>
            <w:vAlign w:val="center"/>
          </w:tcPr>
          <w:p w:rsidR="005277EF" w:rsidRPr="007B2DB4" w:rsidRDefault="00B70996" w:rsidP="007B6EB2">
            <w:pPr>
              <w:spacing w:before="120" w:after="0" w:line="276" w:lineRule="auto"/>
              <w:jc w:val="center"/>
              <w:rPr>
                <w:noProof w:val="0"/>
                <w:szCs w:val="22"/>
              </w:rPr>
            </w:pPr>
            <w:r w:rsidRPr="007B2DB4">
              <w:rPr>
                <w:rFonts w:eastAsiaTheme="minorHAnsi" w:cstheme="minorBidi"/>
                <w:bCs w:val="0"/>
                <w:kern w:val="0"/>
                <w:szCs w:val="22"/>
                <w:lang w:eastAsia="en-US"/>
              </w:rPr>
              <w:t>Date</w:t>
            </w:r>
            <w:r w:rsidR="00E52421" w:rsidRPr="007B2DB4">
              <w:rPr>
                <w:noProof w:val="0"/>
                <w:szCs w:val="22"/>
              </w:rPr>
              <w:t>:</w:t>
            </w:r>
          </w:p>
          <w:p w:rsidR="00593EF5" w:rsidRPr="007B2DB4" w:rsidRDefault="0038484A" w:rsidP="0047220A">
            <w:pPr>
              <w:jc w:val="center"/>
              <w:rPr>
                <w:b/>
                <w:noProof w:val="0"/>
                <w:szCs w:val="22"/>
              </w:rPr>
            </w:pPr>
            <w:r w:rsidRPr="007B2DB4">
              <w:rPr>
                <w:b/>
                <w:noProof w:val="0"/>
                <w:szCs w:val="22"/>
              </w:rPr>
              <w:fldChar w:fldCharType="begin"/>
            </w:r>
            <w:r w:rsidRPr="007B2DB4">
              <w:rPr>
                <w:b/>
                <w:noProof w:val="0"/>
                <w:szCs w:val="22"/>
              </w:rPr>
              <w:instrText xml:space="preserve"> SAVEDATE  \@ "dd-MMM-yyyy"  \* MERGEFORMAT </w:instrText>
            </w:r>
            <w:r w:rsidRPr="007B2DB4">
              <w:rPr>
                <w:b/>
                <w:noProof w:val="0"/>
                <w:szCs w:val="22"/>
              </w:rPr>
              <w:fldChar w:fldCharType="separate"/>
            </w:r>
            <w:r w:rsidR="002964C8">
              <w:rPr>
                <w:b/>
                <w:szCs w:val="22"/>
              </w:rPr>
              <w:t>30-May-2024</w:t>
            </w:r>
            <w:r w:rsidRPr="007B2DB4">
              <w:rPr>
                <w:b/>
                <w:noProof w:val="0"/>
                <w:szCs w:val="22"/>
              </w:rPr>
              <w:fldChar w:fldCharType="end"/>
            </w:r>
          </w:p>
        </w:tc>
        <w:tc>
          <w:tcPr>
            <w:tcW w:w="4664" w:type="dxa"/>
            <w:gridSpan w:val="3"/>
            <w:shd w:val="clear" w:color="auto" w:fill="auto"/>
            <w:vAlign w:val="center"/>
          </w:tcPr>
          <w:p w:rsidR="007B6EB2" w:rsidRPr="007B2DB4" w:rsidRDefault="007B6EB2" w:rsidP="007B6EB2">
            <w:pPr>
              <w:spacing w:after="0"/>
              <w:jc w:val="center"/>
            </w:pPr>
          </w:p>
          <w:p w:rsidR="007B6EB2" w:rsidRPr="007B2DB4" w:rsidRDefault="007B6EB2" w:rsidP="007B6EB2">
            <w:pPr>
              <w:spacing w:after="0"/>
              <w:jc w:val="center"/>
            </w:pPr>
            <w:r w:rsidRPr="007B2DB4">
              <w:t>Product Name:</w:t>
            </w:r>
          </w:p>
          <w:p w:rsidR="00593EF5" w:rsidRPr="007B2DB4" w:rsidRDefault="00593EF5" w:rsidP="00390128">
            <w:pPr>
              <w:jc w:val="center"/>
              <w:rPr>
                <w:b/>
                <w:noProof w:val="0"/>
                <w:szCs w:val="22"/>
              </w:rPr>
            </w:pPr>
            <w:r w:rsidRPr="007B2DB4">
              <w:rPr>
                <w:b/>
                <w:noProof w:val="0"/>
                <w:szCs w:val="22"/>
              </w:rPr>
              <w:fldChar w:fldCharType="begin"/>
            </w:r>
            <w:r w:rsidRPr="007B2DB4">
              <w:rPr>
                <w:b/>
                <w:noProof w:val="0"/>
                <w:szCs w:val="22"/>
              </w:rPr>
              <w:instrText xml:space="preserve"> DOCPROPERTY  Title  \* MERGEFORMAT </w:instrText>
            </w:r>
            <w:r w:rsidRPr="007B2DB4">
              <w:rPr>
                <w:b/>
                <w:noProof w:val="0"/>
                <w:szCs w:val="22"/>
              </w:rPr>
              <w:fldChar w:fldCharType="separate"/>
            </w:r>
            <w:proofErr w:type="spellStart"/>
            <w:r w:rsidR="00183228">
              <w:rPr>
                <w:b/>
                <w:noProof w:val="0"/>
                <w:szCs w:val="22"/>
              </w:rPr>
              <w:t>GenesisToolBox</w:t>
            </w:r>
            <w:proofErr w:type="spellEnd"/>
            <w:r w:rsidR="00183228">
              <w:rPr>
                <w:b/>
                <w:noProof w:val="0"/>
                <w:szCs w:val="22"/>
              </w:rPr>
              <w:t xml:space="preserve"> </w:t>
            </w:r>
            <w:r w:rsidRPr="007B2DB4">
              <w:rPr>
                <w:b/>
                <w:noProof w:val="0"/>
                <w:szCs w:val="22"/>
              </w:rPr>
              <w:fldChar w:fldCharType="end"/>
            </w:r>
          </w:p>
        </w:tc>
        <w:tc>
          <w:tcPr>
            <w:tcW w:w="2752" w:type="dxa"/>
            <w:shd w:val="clear" w:color="auto" w:fill="auto"/>
            <w:vAlign w:val="center"/>
          </w:tcPr>
          <w:p w:rsidR="007B6EB2" w:rsidRPr="007B2DB4" w:rsidRDefault="00D22CF4" w:rsidP="007B6EB2">
            <w:pPr>
              <w:spacing w:before="120" w:after="0" w:line="276" w:lineRule="auto"/>
              <w:jc w:val="center"/>
              <w:rPr>
                <w:noProof w:val="0"/>
                <w:szCs w:val="22"/>
              </w:rPr>
            </w:pPr>
            <w:r w:rsidRPr="007B2DB4">
              <w:rPr>
                <w:rFonts w:eastAsiaTheme="minorHAnsi" w:cstheme="minorBidi"/>
                <w:bCs w:val="0"/>
                <w:kern w:val="0"/>
                <w:szCs w:val="22"/>
                <w:lang w:eastAsia="en-US"/>
              </w:rPr>
              <w:t>Revision</w:t>
            </w:r>
            <w:r w:rsidRPr="007B2DB4">
              <w:rPr>
                <w:noProof w:val="0"/>
                <w:szCs w:val="22"/>
              </w:rPr>
              <w:t xml:space="preserve">: </w:t>
            </w:r>
          </w:p>
          <w:p w:rsidR="00593EF5" w:rsidRPr="007B2DB4" w:rsidRDefault="00092F5D" w:rsidP="00390128">
            <w:pPr>
              <w:jc w:val="center"/>
              <w:rPr>
                <w:noProof w:val="0"/>
                <w:szCs w:val="22"/>
              </w:rPr>
            </w:pPr>
            <w:r w:rsidRPr="007B2DB4">
              <w:rPr>
                <w:b/>
                <w:noProof w:val="0"/>
                <w:szCs w:val="22"/>
              </w:rPr>
              <w:fldChar w:fldCharType="begin"/>
            </w:r>
            <w:r w:rsidRPr="007B2DB4">
              <w:rPr>
                <w:b/>
                <w:noProof w:val="0"/>
                <w:szCs w:val="22"/>
              </w:rPr>
              <w:instrText xml:space="preserve"> COMMENTS  \* Upper  \* MERGEFORMAT </w:instrText>
            </w:r>
            <w:r w:rsidRPr="007B2DB4">
              <w:rPr>
                <w:b/>
                <w:noProof w:val="0"/>
                <w:szCs w:val="22"/>
              </w:rPr>
              <w:fldChar w:fldCharType="separate"/>
            </w:r>
            <w:r w:rsidR="00183228">
              <w:rPr>
                <w:b/>
                <w:noProof w:val="0"/>
                <w:szCs w:val="22"/>
              </w:rPr>
              <w:t>B</w:t>
            </w:r>
            <w:r w:rsidRPr="007B2DB4">
              <w:rPr>
                <w:b/>
                <w:noProof w:val="0"/>
                <w:szCs w:val="22"/>
              </w:rPr>
              <w:fldChar w:fldCharType="end"/>
            </w:r>
          </w:p>
        </w:tc>
      </w:tr>
      <w:tr w:rsidR="00593EF5" w:rsidRPr="0030421B" w:rsidTr="007B6EB2">
        <w:trPr>
          <w:trHeight w:val="9837"/>
        </w:trPr>
        <w:tc>
          <w:tcPr>
            <w:tcW w:w="9556" w:type="dxa"/>
            <w:gridSpan w:val="5"/>
            <w:shd w:val="clear" w:color="auto" w:fill="auto"/>
          </w:tcPr>
          <w:p w:rsidR="00593EF5" w:rsidRPr="007B2DB4" w:rsidRDefault="00593EF5" w:rsidP="00390128">
            <w:pPr>
              <w:jc w:val="center"/>
              <w:rPr>
                <w:noProof w:val="0"/>
                <w:szCs w:val="22"/>
              </w:rPr>
            </w:pPr>
          </w:p>
          <w:p w:rsidR="004C0782" w:rsidRPr="007B2DB4" w:rsidRDefault="00B70996" w:rsidP="00390128">
            <w:pPr>
              <w:pStyle w:val="KeinLeerraum"/>
              <w:jc w:val="center"/>
              <w:rPr>
                <w:b/>
                <w:noProof w:val="0"/>
                <w:szCs w:val="22"/>
              </w:rPr>
            </w:pPr>
            <w:r w:rsidRPr="007B2DB4">
              <w:rPr>
                <w:b/>
                <w:noProof w:val="0"/>
                <w:szCs w:val="22"/>
              </w:rPr>
              <w:t>History</w:t>
            </w:r>
            <w:r w:rsidR="004C0782" w:rsidRPr="007B2DB4">
              <w:rPr>
                <w:b/>
                <w:noProof w:val="0"/>
                <w:szCs w:val="22"/>
              </w:rPr>
              <w:t>:</w:t>
            </w:r>
          </w:p>
          <w:tbl>
            <w:tblPr>
              <w:tblW w:w="9213"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
              <w:gridCol w:w="1526"/>
              <w:gridCol w:w="4441"/>
              <w:gridCol w:w="2552"/>
            </w:tblGrid>
            <w:tr w:rsidR="008F6DED" w:rsidRPr="007B2DB4" w:rsidTr="008F6DED">
              <w:trPr>
                <w:trHeight w:val="535"/>
              </w:trPr>
              <w:tc>
                <w:tcPr>
                  <w:tcW w:w="694" w:type="dxa"/>
                  <w:shd w:val="clear" w:color="auto" w:fill="D9D9D9"/>
                </w:tcPr>
                <w:p w:rsidR="008F6DED" w:rsidRPr="007B2DB4" w:rsidRDefault="008F6DED" w:rsidP="00390128">
                  <w:pPr>
                    <w:jc w:val="center"/>
                    <w:rPr>
                      <w:noProof w:val="0"/>
                      <w:szCs w:val="22"/>
                    </w:rPr>
                  </w:pPr>
                  <w:r w:rsidRPr="007B2DB4">
                    <w:rPr>
                      <w:noProof w:val="0"/>
                      <w:szCs w:val="22"/>
                    </w:rPr>
                    <w:t>Rev</w:t>
                  </w:r>
                </w:p>
              </w:tc>
              <w:tc>
                <w:tcPr>
                  <w:tcW w:w="1526" w:type="dxa"/>
                  <w:shd w:val="clear" w:color="auto" w:fill="D9D9D9"/>
                </w:tcPr>
                <w:p w:rsidR="008F6DED" w:rsidRPr="007B2DB4" w:rsidRDefault="008F6DED" w:rsidP="00390128">
                  <w:pPr>
                    <w:jc w:val="center"/>
                    <w:rPr>
                      <w:noProof w:val="0"/>
                      <w:szCs w:val="22"/>
                    </w:rPr>
                  </w:pPr>
                  <w:r w:rsidRPr="007B2DB4">
                    <w:rPr>
                      <w:noProof w:val="0"/>
                      <w:szCs w:val="22"/>
                    </w:rPr>
                    <w:t>Date</w:t>
                  </w:r>
                </w:p>
              </w:tc>
              <w:tc>
                <w:tcPr>
                  <w:tcW w:w="4441" w:type="dxa"/>
                  <w:shd w:val="clear" w:color="auto" w:fill="D9D9D9"/>
                </w:tcPr>
                <w:p w:rsidR="008F6DED" w:rsidRPr="007B2DB4" w:rsidRDefault="008F6DED" w:rsidP="00B70996">
                  <w:pPr>
                    <w:rPr>
                      <w:noProof w:val="0"/>
                      <w:szCs w:val="22"/>
                    </w:rPr>
                  </w:pPr>
                  <w:r w:rsidRPr="007B2DB4">
                    <w:rPr>
                      <w:noProof w:val="0"/>
                      <w:szCs w:val="22"/>
                    </w:rPr>
                    <w:t>Comment</w:t>
                  </w:r>
                </w:p>
              </w:tc>
              <w:tc>
                <w:tcPr>
                  <w:tcW w:w="2552" w:type="dxa"/>
                  <w:shd w:val="clear" w:color="auto" w:fill="D9D9D9"/>
                  <w:vAlign w:val="center"/>
                </w:tcPr>
                <w:p w:rsidR="008F6DED" w:rsidRPr="007B2DB4" w:rsidRDefault="008F6DED" w:rsidP="001D363E">
                  <w:pPr>
                    <w:jc w:val="center"/>
                    <w:rPr>
                      <w:noProof w:val="0"/>
                      <w:szCs w:val="22"/>
                    </w:rPr>
                  </w:pPr>
                  <w:r w:rsidRPr="007B2DB4">
                    <w:rPr>
                      <w:noProof w:val="0"/>
                      <w:szCs w:val="22"/>
                    </w:rPr>
                    <w:t>Author</w:t>
                  </w:r>
                </w:p>
              </w:tc>
            </w:tr>
            <w:tr w:rsidR="008F6DED" w:rsidRPr="007B2DB4" w:rsidTr="008F6DED">
              <w:trPr>
                <w:trHeight w:val="582"/>
              </w:trPr>
              <w:tc>
                <w:tcPr>
                  <w:tcW w:w="694" w:type="dxa"/>
                  <w:shd w:val="clear" w:color="auto" w:fill="auto"/>
                  <w:vAlign w:val="center"/>
                </w:tcPr>
                <w:p w:rsidR="008F6DED" w:rsidRPr="007B2DB4" w:rsidRDefault="008F6DED" w:rsidP="001D363E">
                  <w:r w:rsidRPr="007B2DB4">
                    <w:t>A</w:t>
                  </w:r>
                </w:p>
              </w:tc>
              <w:tc>
                <w:tcPr>
                  <w:tcW w:w="1526" w:type="dxa"/>
                  <w:shd w:val="clear" w:color="auto" w:fill="auto"/>
                  <w:vAlign w:val="center"/>
                </w:tcPr>
                <w:p w:rsidR="008F6DED" w:rsidRPr="007B2DB4" w:rsidRDefault="008F6DED" w:rsidP="0075119A">
                  <w:r>
                    <w:t>14-Apr</w:t>
                  </w:r>
                  <w:r w:rsidRPr="007B2DB4">
                    <w:t>-20</w:t>
                  </w:r>
                  <w:r>
                    <w:t>23</w:t>
                  </w:r>
                </w:p>
              </w:tc>
              <w:tc>
                <w:tcPr>
                  <w:tcW w:w="4441" w:type="dxa"/>
                  <w:shd w:val="clear" w:color="auto" w:fill="auto"/>
                  <w:vAlign w:val="center"/>
                </w:tcPr>
                <w:p w:rsidR="008F6DED" w:rsidRPr="007B2DB4" w:rsidRDefault="008F6DED" w:rsidP="008F6DED">
                  <w:r w:rsidRPr="007B2DB4">
                    <w:t>Initial</w:t>
                  </w:r>
                  <w:r>
                    <w:t xml:space="preserve"> derived from TBF_FW_UPDATE</w:t>
                  </w:r>
                </w:p>
              </w:tc>
              <w:tc>
                <w:tcPr>
                  <w:tcW w:w="2552" w:type="dxa"/>
                  <w:vAlign w:val="center"/>
                </w:tcPr>
                <w:p w:rsidR="008F6DED" w:rsidRPr="007B2DB4" w:rsidRDefault="008F6DED" w:rsidP="00CB4567">
                  <w:pPr>
                    <w:jc w:val="center"/>
                  </w:pPr>
                  <w:r w:rsidRPr="007B2DB4">
                    <w:t>Thomas Wiedebusch</w:t>
                  </w:r>
                </w:p>
              </w:tc>
            </w:tr>
            <w:tr w:rsidR="00571851" w:rsidRPr="007B2DB4" w:rsidTr="00741530">
              <w:trPr>
                <w:trHeight w:val="582"/>
              </w:trPr>
              <w:tc>
                <w:tcPr>
                  <w:tcW w:w="694" w:type="dxa"/>
                  <w:shd w:val="clear" w:color="auto" w:fill="auto"/>
                  <w:vAlign w:val="center"/>
                </w:tcPr>
                <w:p w:rsidR="00571851" w:rsidRPr="007B2DB4" w:rsidRDefault="00571851" w:rsidP="00741530">
                  <w:r>
                    <w:t>B</w:t>
                  </w:r>
                </w:p>
              </w:tc>
              <w:tc>
                <w:tcPr>
                  <w:tcW w:w="1526" w:type="dxa"/>
                  <w:shd w:val="clear" w:color="auto" w:fill="auto"/>
                  <w:vAlign w:val="center"/>
                </w:tcPr>
                <w:p w:rsidR="00571851" w:rsidRPr="007B2DB4" w:rsidRDefault="00571851" w:rsidP="00741530">
                  <w:r>
                    <w:t>30-May</w:t>
                  </w:r>
                  <w:r w:rsidRPr="007B2DB4">
                    <w:t>-20</w:t>
                  </w:r>
                  <w:r>
                    <w:t>24</w:t>
                  </w:r>
                </w:p>
              </w:tc>
              <w:tc>
                <w:tcPr>
                  <w:tcW w:w="4441" w:type="dxa"/>
                  <w:shd w:val="clear" w:color="auto" w:fill="auto"/>
                  <w:vAlign w:val="center"/>
                </w:tcPr>
                <w:p w:rsidR="00571851" w:rsidRPr="007B2DB4" w:rsidRDefault="00571851" w:rsidP="00741530">
                  <w:r>
                    <w:t>Credential input GTB 2.6.7</w:t>
                  </w:r>
                </w:p>
              </w:tc>
              <w:tc>
                <w:tcPr>
                  <w:tcW w:w="2552" w:type="dxa"/>
                  <w:vAlign w:val="center"/>
                </w:tcPr>
                <w:p w:rsidR="00571851" w:rsidRPr="007B2DB4" w:rsidRDefault="00571851" w:rsidP="00741530">
                  <w:pPr>
                    <w:jc w:val="center"/>
                  </w:pPr>
                  <w:r w:rsidRPr="007B2DB4">
                    <w:t>Thomas Wiedebusch</w:t>
                  </w:r>
                </w:p>
              </w:tc>
            </w:tr>
            <w:tr w:rsidR="008F6DED" w:rsidRPr="007B2DB4" w:rsidTr="008F6DED">
              <w:trPr>
                <w:trHeight w:val="627"/>
              </w:trPr>
              <w:tc>
                <w:tcPr>
                  <w:tcW w:w="694" w:type="dxa"/>
                  <w:shd w:val="clear" w:color="auto" w:fill="auto"/>
                  <w:vAlign w:val="center"/>
                </w:tcPr>
                <w:p w:rsidR="008F6DED" w:rsidRPr="007B2DB4" w:rsidRDefault="008F6DED" w:rsidP="001D363E">
                  <w:pPr>
                    <w:rPr>
                      <w:noProof w:val="0"/>
                      <w:szCs w:val="22"/>
                    </w:rPr>
                  </w:pPr>
                </w:p>
              </w:tc>
              <w:tc>
                <w:tcPr>
                  <w:tcW w:w="1526" w:type="dxa"/>
                  <w:shd w:val="clear" w:color="auto" w:fill="auto"/>
                  <w:vAlign w:val="center"/>
                </w:tcPr>
                <w:p w:rsidR="008F6DED" w:rsidRPr="007B2DB4" w:rsidRDefault="008F6DED" w:rsidP="001D363E">
                  <w:pPr>
                    <w:rPr>
                      <w:noProof w:val="0"/>
                      <w:szCs w:val="22"/>
                    </w:rPr>
                  </w:pPr>
                </w:p>
              </w:tc>
              <w:tc>
                <w:tcPr>
                  <w:tcW w:w="4441" w:type="dxa"/>
                  <w:shd w:val="clear" w:color="auto" w:fill="auto"/>
                  <w:vAlign w:val="center"/>
                </w:tcPr>
                <w:p w:rsidR="008F6DED" w:rsidRPr="007B2DB4" w:rsidRDefault="008F6DED" w:rsidP="001D363E">
                  <w:pPr>
                    <w:rPr>
                      <w:noProof w:val="0"/>
                      <w:szCs w:val="22"/>
                    </w:rPr>
                  </w:pPr>
                </w:p>
              </w:tc>
              <w:tc>
                <w:tcPr>
                  <w:tcW w:w="2552" w:type="dxa"/>
                  <w:vAlign w:val="center"/>
                </w:tcPr>
                <w:p w:rsidR="008F6DED" w:rsidRPr="007B2DB4" w:rsidRDefault="008F6DED" w:rsidP="00CB4567">
                  <w:pPr>
                    <w:jc w:val="center"/>
                    <w:rPr>
                      <w:noProof w:val="0"/>
                      <w:szCs w:val="22"/>
                    </w:rPr>
                  </w:pPr>
                </w:p>
              </w:tc>
            </w:tr>
            <w:tr w:rsidR="008F6DED" w:rsidRPr="007B2DB4" w:rsidTr="008F6DED">
              <w:trPr>
                <w:trHeight w:val="627"/>
              </w:trPr>
              <w:tc>
                <w:tcPr>
                  <w:tcW w:w="694" w:type="dxa"/>
                  <w:shd w:val="clear" w:color="auto" w:fill="auto"/>
                  <w:vAlign w:val="center"/>
                </w:tcPr>
                <w:p w:rsidR="008F6DED" w:rsidRPr="007B2DB4" w:rsidRDefault="008F6DED" w:rsidP="001D363E">
                  <w:pPr>
                    <w:rPr>
                      <w:noProof w:val="0"/>
                      <w:szCs w:val="22"/>
                    </w:rPr>
                  </w:pPr>
                </w:p>
              </w:tc>
              <w:tc>
                <w:tcPr>
                  <w:tcW w:w="1526" w:type="dxa"/>
                  <w:shd w:val="clear" w:color="auto" w:fill="auto"/>
                  <w:vAlign w:val="center"/>
                </w:tcPr>
                <w:p w:rsidR="008F6DED" w:rsidRPr="007B2DB4" w:rsidRDefault="008F6DED" w:rsidP="001D363E">
                  <w:pPr>
                    <w:rPr>
                      <w:noProof w:val="0"/>
                      <w:szCs w:val="22"/>
                    </w:rPr>
                  </w:pPr>
                </w:p>
              </w:tc>
              <w:tc>
                <w:tcPr>
                  <w:tcW w:w="4441" w:type="dxa"/>
                  <w:shd w:val="clear" w:color="auto" w:fill="auto"/>
                  <w:vAlign w:val="center"/>
                </w:tcPr>
                <w:p w:rsidR="008F6DED" w:rsidRPr="007B2DB4" w:rsidRDefault="008F6DED" w:rsidP="001D363E">
                  <w:pPr>
                    <w:rPr>
                      <w:noProof w:val="0"/>
                      <w:szCs w:val="22"/>
                    </w:rPr>
                  </w:pPr>
                </w:p>
              </w:tc>
              <w:tc>
                <w:tcPr>
                  <w:tcW w:w="2552" w:type="dxa"/>
                  <w:vAlign w:val="center"/>
                </w:tcPr>
                <w:p w:rsidR="008F6DED" w:rsidRPr="007B2DB4" w:rsidRDefault="008F6DED" w:rsidP="001D363E">
                  <w:pPr>
                    <w:jc w:val="center"/>
                    <w:rPr>
                      <w:noProof w:val="0"/>
                      <w:szCs w:val="22"/>
                    </w:rPr>
                  </w:pPr>
                </w:p>
              </w:tc>
            </w:tr>
            <w:tr w:rsidR="008F6DED" w:rsidRPr="007B2DB4" w:rsidTr="008F6DED">
              <w:trPr>
                <w:trHeight w:val="627"/>
              </w:trPr>
              <w:tc>
                <w:tcPr>
                  <w:tcW w:w="694" w:type="dxa"/>
                  <w:shd w:val="clear" w:color="auto" w:fill="auto"/>
                  <w:vAlign w:val="center"/>
                </w:tcPr>
                <w:p w:rsidR="008F6DED" w:rsidRPr="007B2DB4" w:rsidRDefault="008F6DED" w:rsidP="001D363E">
                  <w:pPr>
                    <w:rPr>
                      <w:noProof w:val="0"/>
                      <w:szCs w:val="22"/>
                    </w:rPr>
                  </w:pPr>
                </w:p>
              </w:tc>
              <w:tc>
                <w:tcPr>
                  <w:tcW w:w="1526" w:type="dxa"/>
                  <w:shd w:val="clear" w:color="auto" w:fill="auto"/>
                  <w:vAlign w:val="center"/>
                </w:tcPr>
                <w:p w:rsidR="008F6DED" w:rsidRPr="007B2DB4" w:rsidRDefault="008F6DED" w:rsidP="001D363E">
                  <w:pPr>
                    <w:rPr>
                      <w:noProof w:val="0"/>
                      <w:szCs w:val="22"/>
                    </w:rPr>
                  </w:pPr>
                </w:p>
              </w:tc>
              <w:tc>
                <w:tcPr>
                  <w:tcW w:w="4441" w:type="dxa"/>
                  <w:shd w:val="clear" w:color="auto" w:fill="auto"/>
                  <w:vAlign w:val="center"/>
                </w:tcPr>
                <w:p w:rsidR="008F6DED" w:rsidRPr="007B2DB4" w:rsidRDefault="008F6DED" w:rsidP="001D363E">
                  <w:pPr>
                    <w:rPr>
                      <w:noProof w:val="0"/>
                      <w:szCs w:val="22"/>
                    </w:rPr>
                  </w:pPr>
                </w:p>
              </w:tc>
              <w:tc>
                <w:tcPr>
                  <w:tcW w:w="2552" w:type="dxa"/>
                  <w:vAlign w:val="center"/>
                </w:tcPr>
                <w:p w:rsidR="008F6DED" w:rsidRPr="007B2DB4" w:rsidRDefault="008F6DED" w:rsidP="001D363E">
                  <w:pPr>
                    <w:jc w:val="center"/>
                    <w:rPr>
                      <w:noProof w:val="0"/>
                      <w:szCs w:val="22"/>
                    </w:rPr>
                  </w:pPr>
                </w:p>
              </w:tc>
            </w:tr>
            <w:tr w:rsidR="008F6DED" w:rsidRPr="007B2DB4" w:rsidTr="008F6DED">
              <w:trPr>
                <w:trHeight w:val="627"/>
              </w:trPr>
              <w:tc>
                <w:tcPr>
                  <w:tcW w:w="694" w:type="dxa"/>
                  <w:shd w:val="clear" w:color="auto" w:fill="auto"/>
                  <w:vAlign w:val="center"/>
                </w:tcPr>
                <w:p w:rsidR="008F6DED" w:rsidRPr="007B2DB4" w:rsidRDefault="008F6DED" w:rsidP="001D363E">
                  <w:pPr>
                    <w:rPr>
                      <w:noProof w:val="0"/>
                      <w:szCs w:val="22"/>
                    </w:rPr>
                  </w:pPr>
                </w:p>
              </w:tc>
              <w:tc>
                <w:tcPr>
                  <w:tcW w:w="1526" w:type="dxa"/>
                  <w:shd w:val="clear" w:color="auto" w:fill="auto"/>
                  <w:vAlign w:val="center"/>
                </w:tcPr>
                <w:p w:rsidR="008F6DED" w:rsidRPr="007B2DB4" w:rsidRDefault="008F6DED" w:rsidP="001D363E">
                  <w:pPr>
                    <w:rPr>
                      <w:noProof w:val="0"/>
                      <w:szCs w:val="22"/>
                    </w:rPr>
                  </w:pPr>
                </w:p>
              </w:tc>
              <w:tc>
                <w:tcPr>
                  <w:tcW w:w="4441" w:type="dxa"/>
                  <w:shd w:val="clear" w:color="auto" w:fill="auto"/>
                  <w:vAlign w:val="center"/>
                </w:tcPr>
                <w:p w:rsidR="008F6DED" w:rsidRPr="007B2DB4" w:rsidRDefault="008F6DED" w:rsidP="001D363E">
                  <w:pPr>
                    <w:rPr>
                      <w:noProof w:val="0"/>
                      <w:szCs w:val="22"/>
                    </w:rPr>
                  </w:pPr>
                </w:p>
              </w:tc>
              <w:tc>
                <w:tcPr>
                  <w:tcW w:w="2552" w:type="dxa"/>
                  <w:vAlign w:val="center"/>
                </w:tcPr>
                <w:p w:rsidR="008F6DED" w:rsidRPr="007B2DB4" w:rsidRDefault="008F6DED" w:rsidP="001D363E">
                  <w:pPr>
                    <w:jc w:val="center"/>
                    <w:rPr>
                      <w:noProof w:val="0"/>
                      <w:szCs w:val="22"/>
                    </w:rPr>
                  </w:pPr>
                </w:p>
              </w:tc>
            </w:tr>
            <w:tr w:rsidR="008F6DED" w:rsidRPr="007B2DB4" w:rsidTr="008F6DED">
              <w:trPr>
                <w:trHeight w:val="627"/>
              </w:trPr>
              <w:tc>
                <w:tcPr>
                  <w:tcW w:w="694" w:type="dxa"/>
                  <w:shd w:val="clear" w:color="auto" w:fill="auto"/>
                  <w:vAlign w:val="center"/>
                </w:tcPr>
                <w:p w:rsidR="008F6DED" w:rsidRPr="007B2DB4" w:rsidRDefault="008F6DED" w:rsidP="001D363E">
                  <w:pPr>
                    <w:rPr>
                      <w:noProof w:val="0"/>
                      <w:szCs w:val="22"/>
                    </w:rPr>
                  </w:pPr>
                </w:p>
              </w:tc>
              <w:tc>
                <w:tcPr>
                  <w:tcW w:w="1526" w:type="dxa"/>
                  <w:shd w:val="clear" w:color="auto" w:fill="auto"/>
                  <w:vAlign w:val="center"/>
                </w:tcPr>
                <w:p w:rsidR="008F6DED" w:rsidRPr="007B2DB4" w:rsidRDefault="008F6DED" w:rsidP="001D363E">
                  <w:pPr>
                    <w:rPr>
                      <w:noProof w:val="0"/>
                      <w:szCs w:val="22"/>
                    </w:rPr>
                  </w:pPr>
                </w:p>
              </w:tc>
              <w:tc>
                <w:tcPr>
                  <w:tcW w:w="4441" w:type="dxa"/>
                  <w:shd w:val="clear" w:color="auto" w:fill="auto"/>
                  <w:vAlign w:val="center"/>
                </w:tcPr>
                <w:p w:rsidR="008F6DED" w:rsidRPr="007B2DB4" w:rsidRDefault="008F6DED" w:rsidP="001D363E">
                  <w:pPr>
                    <w:rPr>
                      <w:noProof w:val="0"/>
                      <w:szCs w:val="22"/>
                    </w:rPr>
                  </w:pPr>
                </w:p>
              </w:tc>
              <w:tc>
                <w:tcPr>
                  <w:tcW w:w="2552" w:type="dxa"/>
                  <w:vAlign w:val="center"/>
                </w:tcPr>
                <w:p w:rsidR="008F6DED" w:rsidRPr="007B2DB4" w:rsidRDefault="008F6DED" w:rsidP="001D363E">
                  <w:pPr>
                    <w:jc w:val="center"/>
                    <w:rPr>
                      <w:noProof w:val="0"/>
                      <w:szCs w:val="22"/>
                    </w:rPr>
                  </w:pPr>
                </w:p>
              </w:tc>
            </w:tr>
            <w:tr w:rsidR="008F6DED" w:rsidRPr="007B2DB4" w:rsidTr="008F6DED">
              <w:trPr>
                <w:trHeight w:val="627"/>
              </w:trPr>
              <w:tc>
                <w:tcPr>
                  <w:tcW w:w="694" w:type="dxa"/>
                  <w:shd w:val="clear" w:color="auto" w:fill="auto"/>
                  <w:vAlign w:val="center"/>
                </w:tcPr>
                <w:p w:rsidR="008F6DED" w:rsidRPr="007B2DB4" w:rsidRDefault="008F6DED" w:rsidP="001D363E">
                  <w:pPr>
                    <w:rPr>
                      <w:noProof w:val="0"/>
                      <w:szCs w:val="22"/>
                    </w:rPr>
                  </w:pPr>
                </w:p>
              </w:tc>
              <w:tc>
                <w:tcPr>
                  <w:tcW w:w="1526" w:type="dxa"/>
                  <w:shd w:val="clear" w:color="auto" w:fill="auto"/>
                  <w:vAlign w:val="center"/>
                </w:tcPr>
                <w:p w:rsidR="008F6DED" w:rsidRPr="007B2DB4" w:rsidRDefault="008F6DED" w:rsidP="001D363E">
                  <w:pPr>
                    <w:rPr>
                      <w:noProof w:val="0"/>
                      <w:szCs w:val="22"/>
                    </w:rPr>
                  </w:pPr>
                </w:p>
              </w:tc>
              <w:tc>
                <w:tcPr>
                  <w:tcW w:w="4441" w:type="dxa"/>
                  <w:shd w:val="clear" w:color="auto" w:fill="auto"/>
                  <w:vAlign w:val="center"/>
                </w:tcPr>
                <w:p w:rsidR="008F6DED" w:rsidRPr="007B2DB4" w:rsidRDefault="008F6DED" w:rsidP="001D363E">
                  <w:pPr>
                    <w:rPr>
                      <w:noProof w:val="0"/>
                      <w:szCs w:val="22"/>
                    </w:rPr>
                  </w:pPr>
                </w:p>
              </w:tc>
              <w:tc>
                <w:tcPr>
                  <w:tcW w:w="2552" w:type="dxa"/>
                  <w:vAlign w:val="center"/>
                </w:tcPr>
                <w:p w:rsidR="008F6DED" w:rsidRPr="007B2DB4" w:rsidRDefault="008F6DED" w:rsidP="001D363E">
                  <w:pPr>
                    <w:jc w:val="center"/>
                    <w:rPr>
                      <w:noProof w:val="0"/>
                      <w:szCs w:val="22"/>
                    </w:rPr>
                  </w:pPr>
                </w:p>
              </w:tc>
            </w:tr>
            <w:tr w:rsidR="008F6DED" w:rsidRPr="007B2DB4" w:rsidTr="008F6DED">
              <w:trPr>
                <w:trHeight w:val="627"/>
              </w:trPr>
              <w:tc>
                <w:tcPr>
                  <w:tcW w:w="694" w:type="dxa"/>
                  <w:shd w:val="clear" w:color="auto" w:fill="auto"/>
                  <w:vAlign w:val="center"/>
                </w:tcPr>
                <w:p w:rsidR="008F6DED" w:rsidRPr="007B2DB4" w:rsidRDefault="008F6DED" w:rsidP="001D363E">
                  <w:pPr>
                    <w:rPr>
                      <w:noProof w:val="0"/>
                      <w:szCs w:val="22"/>
                    </w:rPr>
                  </w:pPr>
                </w:p>
              </w:tc>
              <w:tc>
                <w:tcPr>
                  <w:tcW w:w="1526" w:type="dxa"/>
                  <w:shd w:val="clear" w:color="auto" w:fill="auto"/>
                  <w:vAlign w:val="center"/>
                </w:tcPr>
                <w:p w:rsidR="008F6DED" w:rsidRPr="007B2DB4" w:rsidRDefault="008F6DED" w:rsidP="001D363E">
                  <w:pPr>
                    <w:rPr>
                      <w:noProof w:val="0"/>
                      <w:szCs w:val="22"/>
                    </w:rPr>
                  </w:pPr>
                </w:p>
              </w:tc>
              <w:tc>
                <w:tcPr>
                  <w:tcW w:w="4441" w:type="dxa"/>
                  <w:shd w:val="clear" w:color="auto" w:fill="auto"/>
                  <w:vAlign w:val="center"/>
                </w:tcPr>
                <w:p w:rsidR="008F6DED" w:rsidRPr="007B2DB4" w:rsidRDefault="008F6DED" w:rsidP="001D363E">
                  <w:pPr>
                    <w:rPr>
                      <w:noProof w:val="0"/>
                      <w:szCs w:val="22"/>
                    </w:rPr>
                  </w:pPr>
                </w:p>
              </w:tc>
              <w:tc>
                <w:tcPr>
                  <w:tcW w:w="2552" w:type="dxa"/>
                  <w:vAlign w:val="center"/>
                </w:tcPr>
                <w:p w:rsidR="008F6DED" w:rsidRPr="007B2DB4" w:rsidRDefault="008F6DED" w:rsidP="001D363E">
                  <w:pPr>
                    <w:jc w:val="center"/>
                    <w:rPr>
                      <w:noProof w:val="0"/>
                      <w:szCs w:val="22"/>
                    </w:rPr>
                  </w:pPr>
                </w:p>
              </w:tc>
            </w:tr>
          </w:tbl>
          <w:p w:rsidR="00593EF5" w:rsidRPr="007B2DB4" w:rsidRDefault="00593EF5" w:rsidP="001D363E">
            <w:pPr>
              <w:rPr>
                <w:noProof w:val="0"/>
                <w:szCs w:val="22"/>
              </w:rPr>
            </w:pPr>
          </w:p>
          <w:p w:rsidR="005B0D6B" w:rsidRPr="007B2DB4" w:rsidRDefault="005B0D6B" w:rsidP="00390128">
            <w:pPr>
              <w:tabs>
                <w:tab w:val="left" w:pos="5475"/>
              </w:tabs>
              <w:jc w:val="center"/>
              <w:rPr>
                <w:noProof w:val="0"/>
                <w:szCs w:val="22"/>
              </w:rPr>
            </w:pPr>
          </w:p>
          <w:p w:rsidR="005B0D6B" w:rsidRPr="007B2DB4" w:rsidRDefault="005B0D6B" w:rsidP="005B0D6B">
            <w:pPr>
              <w:rPr>
                <w:szCs w:val="22"/>
              </w:rPr>
            </w:pPr>
          </w:p>
          <w:p w:rsidR="005B0D6B" w:rsidRPr="007B2DB4" w:rsidRDefault="005B0D6B" w:rsidP="005B0D6B">
            <w:pPr>
              <w:rPr>
                <w:szCs w:val="22"/>
              </w:rPr>
            </w:pPr>
          </w:p>
          <w:p w:rsidR="005B0D6B" w:rsidRPr="007B2DB4" w:rsidRDefault="005B0D6B" w:rsidP="005B0D6B">
            <w:pPr>
              <w:rPr>
                <w:szCs w:val="22"/>
              </w:rPr>
            </w:pPr>
          </w:p>
          <w:p w:rsidR="005B0D6B" w:rsidRPr="007B2DB4" w:rsidRDefault="005B0D6B" w:rsidP="005B0D6B">
            <w:pPr>
              <w:rPr>
                <w:szCs w:val="22"/>
              </w:rPr>
            </w:pPr>
          </w:p>
          <w:p w:rsidR="00593EF5" w:rsidRPr="007B2DB4" w:rsidRDefault="00593EF5" w:rsidP="005B0D6B">
            <w:pPr>
              <w:jc w:val="center"/>
              <w:rPr>
                <w:szCs w:val="22"/>
              </w:rPr>
            </w:pPr>
          </w:p>
        </w:tc>
      </w:tr>
      <w:tr w:rsidR="007B6EB2" w:rsidRPr="0030421B" w:rsidTr="007B6EB2">
        <w:trPr>
          <w:trHeight w:val="565"/>
        </w:trPr>
        <w:tc>
          <w:tcPr>
            <w:tcW w:w="2995" w:type="dxa"/>
            <w:gridSpan w:val="2"/>
            <w:shd w:val="clear" w:color="auto" w:fill="auto"/>
            <w:vAlign w:val="center"/>
          </w:tcPr>
          <w:p w:rsidR="007B6EB2" w:rsidRPr="0030421B" w:rsidRDefault="007B6EB2" w:rsidP="00390128">
            <w:pPr>
              <w:rPr>
                <w:noProof w:val="0"/>
                <w:szCs w:val="22"/>
              </w:rPr>
            </w:pPr>
          </w:p>
        </w:tc>
        <w:tc>
          <w:tcPr>
            <w:tcW w:w="3423" w:type="dxa"/>
            <w:vMerge w:val="restart"/>
            <w:shd w:val="clear" w:color="auto" w:fill="auto"/>
            <w:vAlign w:val="center"/>
          </w:tcPr>
          <w:p w:rsidR="007B6EB2" w:rsidRPr="007B2DB4" w:rsidRDefault="007B6EB2" w:rsidP="007B6EB2">
            <w:pPr>
              <w:spacing w:before="120" w:line="276" w:lineRule="auto"/>
              <w:jc w:val="center"/>
              <w:rPr>
                <w:rFonts w:eastAsiaTheme="minorHAnsi" w:cstheme="minorBidi"/>
                <w:bCs w:val="0"/>
                <w:kern w:val="0"/>
                <w:szCs w:val="22"/>
                <w:lang w:eastAsia="en-US"/>
              </w:rPr>
            </w:pPr>
            <w:r w:rsidRPr="007B2DB4">
              <w:rPr>
                <w:rFonts w:eastAsiaTheme="minorHAnsi" w:cstheme="minorBidi"/>
                <w:bCs w:val="0"/>
                <w:kern w:val="0"/>
                <w:szCs w:val="22"/>
                <w:lang w:eastAsia="en-US"/>
              </w:rPr>
              <w:t>Copyright ©</w:t>
            </w:r>
            <w:r w:rsidR="0075119A">
              <w:rPr>
                <w:rFonts w:eastAsiaTheme="minorHAnsi" w:cstheme="minorBidi"/>
                <w:bCs w:val="0"/>
                <w:kern w:val="0"/>
                <w:szCs w:val="22"/>
                <w:lang w:eastAsia="en-US"/>
              </w:rPr>
              <w:t xml:space="preserve"> </w:t>
            </w:r>
            <w:r w:rsidRPr="007B2DB4">
              <w:rPr>
                <w:rFonts w:eastAsiaTheme="minorHAnsi" w:cstheme="minorBidi"/>
                <w:bCs w:val="0"/>
                <w:kern w:val="0"/>
                <w:szCs w:val="22"/>
                <w:lang w:eastAsia="en-US"/>
              </w:rPr>
              <w:t>2023</w:t>
            </w:r>
            <w:r w:rsidR="00F5702C">
              <w:rPr>
                <w:rFonts w:eastAsiaTheme="minorHAnsi" w:cstheme="minorBidi"/>
                <w:bCs w:val="0"/>
                <w:kern w:val="0"/>
                <w:szCs w:val="22"/>
                <w:lang w:eastAsia="en-US"/>
              </w:rPr>
              <w:t>..2024</w:t>
            </w:r>
            <w:r w:rsidRPr="007B2DB4">
              <w:rPr>
                <w:rFonts w:eastAsiaTheme="minorHAnsi" w:cstheme="minorBidi"/>
                <w:bCs w:val="0"/>
                <w:kern w:val="0"/>
                <w:szCs w:val="22"/>
                <w:lang w:eastAsia="en-US"/>
              </w:rPr>
              <w:t xml:space="preserve"> by</w:t>
            </w:r>
          </w:p>
          <w:p w:rsidR="007B6EB2" w:rsidRPr="007B2DB4" w:rsidRDefault="007B6EB2" w:rsidP="007B6EB2">
            <w:pPr>
              <w:spacing w:before="120" w:line="276" w:lineRule="auto"/>
              <w:jc w:val="center"/>
              <w:rPr>
                <w:rFonts w:eastAsiaTheme="minorHAnsi" w:cstheme="minorBidi"/>
                <w:bCs w:val="0"/>
                <w:kern w:val="0"/>
                <w:szCs w:val="22"/>
                <w:lang w:eastAsia="en-US"/>
              </w:rPr>
            </w:pPr>
            <w:r w:rsidRPr="007B2DB4">
              <w:rPr>
                <w:rFonts w:eastAsiaTheme="minorHAnsi" w:cstheme="minorBidi"/>
                <w:bCs w:val="0"/>
                <w:kern w:val="0"/>
                <w:szCs w:val="22"/>
                <w:lang w:eastAsia="en-US"/>
              </w:rPr>
              <w:fldChar w:fldCharType="begin"/>
            </w:r>
            <w:r w:rsidRPr="007B2DB4">
              <w:rPr>
                <w:rFonts w:eastAsiaTheme="minorHAnsi" w:cstheme="minorBidi"/>
                <w:bCs w:val="0"/>
                <w:kern w:val="0"/>
                <w:szCs w:val="22"/>
                <w:lang w:eastAsia="en-US"/>
              </w:rPr>
              <w:instrText xml:space="preserve"> DOCPROPERTY  Company  \* MERGEFORMAT </w:instrText>
            </w:r>
            <w:r w:rsidRPr="007B2DB4">
              <w:rPr>
                <w:rFonts w:eastAsiaTheme="minorHAnsi" w:cstheme="minorBidi"/>
                <w:bCs w:val="0"/>
                <w:kern w:val="0"/>
                <w:szCs w:val="22"/>
                <w:lang w:eastAsia="en-US"/>
              </w:rPr>
              <w:fldChar w:fldCharType="separate"/>
            </w:r>
            <w:r w:rsidR="00183228">
              <w:rPr>
                <w:rFonts w:eastAsiaTheme="minorHAnsi" w:cstheme="minorBidi"/>
                <w:bCs w:val="0"/>
                <w:kern w:val="0"/>
                <w:szCs w:val="22"/>
                <w:lang w:eastAsia="en-US"/>
              </w:rPr>
              <w:t>SENSUS GmbH</w:t>
            </w:r>
            <w:r w:rsidRPr="007B2DB4">
              <w:rPr>
                <w:rFonts w:eastAsiaTheme="minorHAnsi" w:cstheme="minorBidi"/>
                <w:bCs w:val="0"/>
                <w:kern w:val="0"/>
                <w:szCs w:val="22"/>
                <w:lang w:eastAsia="en-US"/>
              </w:rPr>
              <w:fldChar w:fldCharType="end"/>
            </w:r>
          </w:p>
          <w:p w:rsidR="007B6EB2" w:rsidRPr="007B2DB4" w:rsidRDefault="007B6EB2" w:rsidP="007B6EB2">
            <w:pPr>
              <w:spacing w:before="120" w:line="276" w:lineRule="auto"/>
              <w:jc w:val="center"/>
              <w:rPr>
                <w:rFonts w:eastAsiaTheme="minorHAnsi" w:cstheme="minorBidi"/>
                <w:bCs w:val="0"/>
                <w:kern w:val="0"/>
                <w:szCs w:val="22"/>
                <w:lang w:eastAsia="en-US"/>
              </w:rPr>
            </w:pPr>
            <w:r w:rsidRPr="007B2DB4">
              <w:rPr>
                <w:rFonts w:eastAsiaTheme="minorHAnsi" w:cstheme="minorBidi"/>
                <w:bCs w:val="0"/>
                <w:kern w:val="0"/>
                <w:szCs w:val="22"/>
                <w:lang w:eastAsia="en-US"/>
              </w:rPr>
              <w:t>CONFIDENTIAL</w:t>
            </w:r>
          </w:p>
        </w:tc>
        <w:tc>
          <w:tcPr>
            <w:tcW w:w="3138" w:type="dxa"/>
            <w:gridSpan w:val="2"/>
            <w:shd w:val="clear" w:color="auto" w:fill="auto"/>
            <w:vAlign w:val="center"/>
          </w:tcPr>
          <w:p w:rsidR="007B6EB2" w:rsidRPr="0030421B" w:rsidRDefault="007B6EB2" w:rsidP="002A341A">
            <w:pPr>
              <w:rPr>
                <w:noProof w:val="0"/>
                <w:szCs w:val="22"/>
              </w:rPr>
            </w:pPr>
          </w:p>
        </w:tc>
      </w:tr>
      <w:tr w:rsidR="007B6EB2" w:rsidRPr="0030421B" w:rsidTr="007B6EB2">
        <w:trPr>
          <w:trHeight w:val="559"/>
        </w:trPr>
        <w:tc>
          <w:tcPr>
            <w:tcW w:w="2995" w:type="dxa"/>
            <w:gridSpan w:val="2"/>
            <w:shd w:val="clear" w:color="auto" w:fill="auto"/>
            <w:vAlign w:val="center"/>
          </w:tcPr>
          <w:p w:rsidR="007B6EB2" w:rsidRPr="0030421B" w:rsidRDefault="007B6EB2" w:rsidP="00390128">
            <w:pPr>
              <w:rPr>
                <w:noProof w:val="0"/>
                <w:szCs w:val="22"/>
              </w:rPr>
            </w:pPr>
          </w:p>
        </w:tc>
        <w:tc>
          <w:tcPr>
            <w:tcW w:w="3423" w:type="dxa"/>
            <w:vMerge/>
            <w:shd w:val="clear" w:color="auto" w:fill="auto"/>
            <w:vAlign w:val="center"/>
          </w:tcPr>
          <w:p w:rsidR="007B6EB2" w:rsidRPr="007B2DB4" w:rsidRDefault="007B6EB2" w:rsidP="00390128">
            <w:pPr>
              <w:jc w:val="center"/>
              <w:rPr>
                <w:noProof w:val="0"/>
                <w:szCs w:val="22"/>
              </w:rPr>
            </w:pPr>
          </w:p>
        </w:tc>
        <w:tc>
          <w:tcPr>
            <w:tcW w:w="3138" w:type="dxa"/>
            <w:gridSpan w:val="2"/>
            <w:shd w:val="clear" w:color="auto" w:fill="auto"/>
            <w:vAlign w:val="center"/>
          </w:tcPr>
          <w:p w:rsidR="007B6EB2" w:rsidRPr="0030421B" w:rsidRDefault="007B6EB2" w:rsidP="002A341A">
            <w:pPr>
              <w:rPr>
                <w:noProof w:val="0"/>
                <w:szCs w:val="22"/>
              </w:rPr>
            </w:pPr>
          </w:p>
        </w:tc>
      </w:tr>
      <w:tr w:rsidR="007B6EB2" w:rsidRPr="0030421B" w:rsidTr="007B6EB2">
        <w:trPr>
          <w:trHeight w:val="595"/>
        </w:trPr>
        <w:tc>
          <w:tcPr>
            <w:tcW w:w="9556" w:type="dxa"/>
            <w:gridSpan w:val="5"/>
            <w:shd w:val="clear" w:color="auto" w:fill="auto"/>
            <w:vAlign w:val="center"/>
          </w:tcPr>
          <w:p w:rsidR="007B6EB2" w:rsidRPr="007B2DB4" w:rsidRDefault="007B6EB2" w:rsidP="007B6EB2">
            <w:pPr>
              <w:tabs>
                <w:tab w:val="left" w:pos="884"/>
              </w:tabs>
              <w:spacing w:before="120" w:line="360" w:lineRule="auto"/>
              <w:rPr>
                <w:noProof w:val="0"/>
                <w:szCs w:val="22"/>
              </w:rPr>
            </w:pPr>
            <w:r w:rsidRPr="007B2DB4">
              <w:rPr>
                <w:rFonts w:eastAsiaTheme="minorHAnsi" w:cstheme="minorBidi"/>
                <w:bCs w:val="0"/>
                <w:kern w:val="0"/>
                <w:szCs w:val="22"/>
                <w:lang w:eastAsia="en-US"/>
              </w:rPr>
              <w:t>File</w:t>
            </w:r>
            <w:r w:rsidRPr="007B2DB4">
              <w:rPr>
                <w:noProof w:val="0"/>
                <w:szCs w:val="22"/>
              </w:rPr>
              <w:t xml:space="preserve">: </w:t>
            </w:r>
            <w:r w:rsidRPr="007B2DB4">
              <w:rPr>
                <w:noProof w:val="0"/>
                <w:szCs w:val="22"/>
              </w:rPr>
              <w:fldChar w:fldCharType="begin"/>
            </w:r>
            <w:r w:rsidRPr="007B2DB4">
              <w:rPr>
                <w:noProof w:val="0"/>
                <w:szCs w:val="22"/>
              </w:rPr>
              <w:instrText xml:space="preserve"> FILENAME   \* MERGEFORMAT </w:instrText>
            </w:r>
            <w:r w:rsidRPr="007B2DB4">
              <w:rPr>
                <w:noProof w:val="0"/>
                <w:szCs w:val="22"/>
              </w:rPr>
              <w:fldChar w:fldCharType="separate"/>
            </w:r>
            <w:r w:rsidR="00183228">
              <w:rPr>
                <w:szCs w:val="22"/>
              </w:rPr>
              <w:t>Quick Reference GenesisToolBox Main and Setup.docx</w:t>
            </w:r>
            <w:r w:rsidRPr="007B2DB4">
              <w:rPr>
                <w:noProof w:val="0"/>
                <w:szCs w:val="22"/>
              </w:rPr>
              <w:fldChar w:fldCharType="end"/>
            </w:r>
          </w:p>
        </w:tc>
      </w:tr>
    </w:tbl>
    <w:p w:rsidR="00452C19" w:rsidRDefault="00452C19">
      <w:pPr>
        <w:spacing w:after="0"/>
        <w:jc w:val="left"/>
        <w:rPr>
          <w:rFonts w:eastAsia="SimSun" w:cs="Times New Roman"/>
          <w:b/>
          <w:bCs w:val="0"/>
          <w:smallCaps/>
          <w:noProof w:val="0"/>
          <w:color w:val="333399"/>
          <w:kern w:val="0"/>
          <w:lang w:eastAsia="zh-CN"/>
        </w:rPr>
      </w:pPr>
      <w:r>
        <w:rPr>
          <w:noProof w:val="0"/>
        </w:rPr>
        <w:br w:type="page"/>
      </w:r>
    </w:p>
    <w:p w:rsidR="007B6EB2" w:rsidRPr="004B6098" w:rsidRDefault="007B6EB2" w:rsidP="007B6EB2">
      <w:pPr>
        <w:pStyle w:val="Index"/>
        <w:rPr>
          <w:bCs w:val="0"/>
          <w:noProof/>
        </w:rPr>
      </w:pPr>
      <w:r>
        <w:rPr>
          <w:noProof/>
        </w:rPr>
        <w:lastRenderedPageBreak/>
        <w:t>Reviews</w:t>
      </w:r>
    </w:p>
    <w:tbl>
      <w:tblPr>
        <w:tblW w:w="9576"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
        <w:gridCol w:w="1652"/>
        <w:gridCol w:w="4962"/>
        <w:gridCol w:w="2268"/>
      </w:tblGrid>
      <w:tr w:rsidR="007B6EB2" w:rsidRPr="004B6098" w:rsidTr="007B6EB2">
        <w:trPr>
          <w:trHeight w:val="535"/>
        </w:trPr>
        <w:tc>
          <w:tcPr>
            <w:tcW w:w="694" w:type="dxa"/>
            <w:shd w:val="clear" w:color="auto" w:fill="D9D9D9"/>
            <w:vAlign w:val="center"/>
          </w:tcPr>
          <w:p w:rsidR="007B6EB2" w:rsidRPr="004B6098" w:rsidRDefault="007B6EB2" w:rsidP="007B6EB2">
            <w:pPr>
              <w:jc w:val="center"/>
            </w:pPr>
            <w:r w:rsidRPr="004B6098">
              <w:t>Rev</w:t>
            </w:r>
          </w:p>
        </w:tc>
        <w:tc>
          <w:tcPr>
            <w:tcW w:w="1652" w:type="dxa"/>
            <w:shd w:val="clear" w:color="auto" w:fill="D9D9D9"/>
            <w:vAlign w:val="center"/>
          </w:tcPr>
          <w:p w:rsidR="007B6EB2" w:rsidRPr="004B6098" w:rsidRDefault="007B6EB2" w:rsidP="007B6EB2">
            <w:pPr>
              <w:jc w:val="center"/>
            </w:pPr>
            <w:r>
              <w:t>Date</w:t>
            </w:r>
          </w:p>
        </w:tc>
        <w:tc>
          <w:tcPr>
            <w:tcW w:w="4962" w:type="dxa"/>
            <w:shd w:val="clear" w:color="auto" w:fill="D9D9D9"/>
            <w:vAlign w:val="center"/>
          </w:tcPr>
          <w:p w:rsidR="007B6EB2" w:rsidRPr="004B6098" w:rsidRDefault="007B6EB2" w:rsidP="007B6EB2">
            <w:pPr>
              <w:jc w:val="center"/>
            </w:pPr>
            <w:r>
              <w:t>Reviewer</w:t>
            </w:r>
          </w:p>
        </w:tc>
        <w:tc>
          <w:tcPr>
            <w:tcW w:w="2268" w:type="dxa"/>
            <w:shd w:val="clear" w:color="auto" w:fill="D9D9D9"/>
            <w:vAlign w:val="center"/>
          </w:tcPr>
          <w:p w:rsidR="007B6EB2" w:rsidRPr="004B6098" w:rsidRDefault="007B6EB2" w:rsidP="007B6EB2">
            <w:pPr>
              <w:jc w:val="center"/>
            </w:pPr>
            <w:r>
              <w:t>Department</w:t>
            </w:r>
          </w:p>
        </w:tc>
      </w:tr>
      <w:tr w:rsidR="007B6EB2" w:rsidRPr="004B6098" w:rsidTr="007B6EB2">
        <w:trPr>
          <w:trHeight w:val="627"/>
        </w:trPr>
        <w:tc>
          <w:tcPr>
            <w:tcW w:w="694" w:type="dxa"/>
            <w:shd w:val="clear" w:color="auto" w:fill="auto"/>
            <w:vAlign w:val="center"/>
          </w:tcPr>
          <w:p w:rsidR="007B6EB2" w:rsidRPr="004B6098" w:rsidRDefault="007B6EB2" w:rsidP="007B6EB2">
            <w:pPr>
              <w:jc w:val="center"/>
            </w:pPr>
          </w:p>
        </w:tc>
        <w:tc>
          <w:tcPr>
            <w:tcW w:w="1652" w:type="dxa"/>
            <w:shd w:val="clear" w:color="auto" w:fill="auto"/>
            <w:vAlign w:val="center"/>
          </w:tcPr>
          <w:p w:rsidR="007B6EB2" w:rsidRPr="004B6098" w:rsidRDefault="007B6EB2" w:rsidP="007B6EB2"/>
        </w:tc>
        <w:tc>
          <w:tcPr>
            <w:tcW w:w="4962" w:type="dxa"/>
            <w:vAlign w:val="center"/>
          </w:tcPr>
          <w:p w:rsidR="007B6EB2" w:rsidRPr="004B6098" w:rsidRDefault="007B6EB2" w:rsidP="007B6EB2"/>
        </w:tc>
        <w:tc>
          <w:tcPr>
            <w:tcW w:w="2268" w:type="dxa"/>
            <w:vAlign w:val="center"/>
          </w:tcPr>
          <w:p w:rsidR="007B6EB2" w:rsidRPr="004B6098" w:rsidRDefault="007B6EB2" w:rsidP="007B6EB2">
            <w:pPr>
              <w:jc w:val="center"/>
            </w:pPr>
          </w:p>
        </w:tc>
      </w:tr>
      <w:tr w:rsidR="007B6EB2" w:rsidRPr="004B6098" w:rsidTr="007B6EB2">
        <w:trPr>
          <w:trHeight w:val="627"/>
        </w:trPr>
        <w:tc>
          <w:tcPr>
            <w:tcW w:w="694" w:type="dxa"/>
            <w:shd w:val="clear" w:color="auto" w:fill="auto"/>
            <w:vAlign w:val="center"/>
          </w:tcPr>
          <w:p w:rsidR="007B6EB2" w:rsidRPr="004B6098" w:rsidRDefault="007B6EB2" w:rsidP="007B6EB2">
            <w:pPr>
              <w:jc w:val="center"/>
            </w:pPr>
          </w:p>
        </w:tc>
        <w:tc>
          <w:tcPr>
            <w:tcW w:w="1652" w:type="dxa"/>
            <w:shd w:val="clear" w:color="auto" w:fill="auto"/>
            <w:vAlign w:val="center"/>
          </w:tcPr>
          <w:p w:rsidR="007B6EB2" w:rsidRPr="004B6098" w:rsidRDefault="007B6EB2" w:rsidP="007B6EB2"/>
        </w:tc>
        <w:tc>
          <w:tcPr>
            <w:tcW w:w="4962" w:type="dxa"/>
            <w:vAlign w:val="center"/>
          </w:tcPr>
          <w:p w:rsidR="007B6EB2" w:rsidRPr="004B6098" w:rsidRDefault="007B6EB2" w:rsidP="007B6EB2"/>
        </w:tc>
        <w:tc>
          <w:tcPr>
            <w:tcW w:w="2268" w:type="dxa"/>
            <w:vAlign w:val="center"/>
          </w:tcPr>
          <w:p w:rsidR="007B6EB2" w:rsidRPr="004B6098" w:rsidRDefault="007B6EB2" w:rsidP="007B6EB2">
            <w:pPr>
              <w:jc w:val="center"/>
            </w:pPr>
          </w:p>
        </w:tc>
      </w:tr>
      <w:tr w:rsidR="007B6EB2" w:rsidRPr="004B6098" w:rsidTr="007B6EB2">
        <w:trPr>
          <w:trHeight w:val="582"/>
        </w:trPr>
        <w:tc>
          <w:tcPr>
            <w:tcW w:w="694" w:type="dxa"/>
            <w:shd w:val="clear" w:color="auto" w:fill="auto"/>
            <w:vAlign w:val="center"/>
          </w:tcPr>
          <w:p w:rsidR="007B6EB2" w:rsidRPr="004B6098" w:rsidRDefault="007B6EB2" w:rsidP="007B6EB2">
            <w:pPr>
              <w:jc w:val="center"/>
            </w:pPr>
          </w:p>
        </w:tc>
        <w:tc>
          <w:tcPr>
            <w:tcW w:w="1652" w:type="dxa"/>
            <w:shd w:val="clear" w:color="auto" w:fill="auto"/>
            <w:vAlign w:val="center"/>
          </w:tcPr>
          <w:p w:rsidR="007B6EB2" w:rsidRPr="004B6098" w:rsidRDefault="007B6EB2" w:rsidP="007B6EB2"/>
        </w:tc>
        <w:tc>
          <w:tcPr>
            <w:tcW w:w="4962" w:type="dxa"/>
            <w:vAlign w:val="center"/>
          </w:tcPr>
          <w:p w:rsidR="007B6EB2" w:rsidRPr="004B6098" w:rsidRDefault="007B6EB2" w:rsidP="007B6EB2"/>
        </w:tc>
        <w:tc>
          <w:tcPr>
            <w:tcW w:w="2268" w:type="dxa"/>
            <w:vAlign w:val="center"/>
          </w:tcPr>
          <w:p w:rsidR="007B6EB2" w:rsidRPr="004B6098" w:rsidRDefault="007B6EB2" w:rsidP="007B6EB2">
            <w:pPr>
              <w:jc w:val="center"/>
            </w:pPr>
          </w:p>
        </w:tc>
      </w:tr>
      <w:tr w:rsidR="007B6EB2" w:rsidRPr="004B6098" w:rsidTr="007B6EB2">
        <w:trPr>
          <w:trHeight w:val="627"/>
        </w:trPr>
        <w:tc>
          <w:tcPr>
            <w:tcW w:w="694" w:type="dxa"/>
            <w:shd w:val="clear" w:color="auto" w:fill="auto"/>
            <w:vAlign w:val="center"/>
          </w:tcPr>
          <w:p w:rsidR="007B6EB2" w:rsidRPr="004B6098" w:rsidRDefault="007B6EB2" w:rsidP="007B6EB2">
            <w:pPr>
              <w:jc w:val="center"/>
            </w:pPr>
          </w:p>
        </w:tc>
        <w:tc>
          <w:tcPr>
            <w:tcW w:w="1652" w:type="dxa"/>
            <w:shd w:val="clear" w:color="auto" w:fill="auto"/>
            <w:vAlign w:val="center"/>
          </w:tcPr>
          <w:p w:rsidR="007B6EB2" w:rsidRPr="004B6098" w:rsidRDefault="007B6EB2" w:rsidP="007B6EB2"/>
        </w:tc>
        <w:tc>
          <w:tcPr>
            <w:tcW w:w="4962" w:type="dxa"/>
            <w:vAlign w:val="center"/>
          </w:tcPr>
          <w:p w:rsidR="007B6EB2" w:rsidRPr="004B6098" w:rsidRDefault="007B6EB2" w:rsidP="007B6EB2"/>
        </w:tc>
        <w:tc>
          <w:tcPr>
            <w:tcW w:w="2268" w:type="dxa"/>
            <w:vAlign w:val="center"/>
          </w:tcPr>
          <w:p w:rsidR="007B6EB2" w:rsidRPr="004B6098" w:rsidRDefault="007B6EB2" w:rsidP="007B6EB2">
            <w:pPr>
              <w:jc w:val="center"/>
            </w:pPr>
          </w:p>
        </w:tc>
      </w:tr>
      <w:tr w:rsidR="007B6EB2" w:rsidRPr="004B6098" w:rsidTr="007B6EB2">
        <w:trPr>
          <w:trHeight w:val="627"/>
        </w:trPr>
        <w:tc>
          <w:tcPr>
            <w:tcW w:w="694" w:type="dxa"/>
            <w:shd w:val="clear" w:color="auto" w:fill="auto"/>
            <w:vAlign w:val="center"/>
          </w:tcPr>
          <w:p w:rsidR="007B6EB2" w:rsidRPr="004B6098" w:rsidRDefault="007B6EB2" w:rsidP="007B6EB2">
            <w:pPr>
              <w:jc w:val="center"/>
            </w:pPr>
          </w:p>
        </w:tc>
        <w:tc>
          <w:tcPr>
            <w:tcW w:w="1652" w:type="dxa"/>
            <w:shd w:val="clear" w:color="auto" w:fill="auto"/>
            <w:vAlign w:val="center"/>
          </w:tcPr>
          <w:p w:rsidR="007B6EB2" w:rsidRPr="004B6098" w:rsidRDefault="007B6EB2" w:rsidP="007B6EB2"/>
        </w:tc>
        <w:tc>
          <w:tcPr>
            <w:tcW w:w="4962" w:type="dxa"/>
            <w:vAlign w:val="center"/>
          </w:tcPr>
          <w:p w:rsidR="007B6EB2" w:rsidRPr="004B6098" w:rsidRDefault="007B6EB2" w:rsidP="007B6EB2"/>
        </w:tc>
        <w:tc>
          <w:tcPr>
            <w:tcW w:w="2268" w:type="dxa"/>
            <w:vAlign w:val="center"/>
          </w:tcPr>
          <w:p w:rsidR="007B6EB2" w:rsidRPr="004B6098" w:rsidRDefault="007B6EB2" w:rsidP="007B6EB2">
            <w:pPr>
              <w:jc w:val="center"/>
            </w:pPr>
          </w:p>
        </w:tc>
      </w:tr>
      <w:tr w:rsidR="007B6EB2" w:rsidRPr="004B6098" w:rsidTr="007B6EB2">
        <w:trPr>
          <w:trHeight w:val="627"/>
        </w:trPr>
        <w:tc>
          <w:tcPr>
            <w:tcW w:w="694" w:type="dxa"/>
            <w:shd w:val="clear" w:color="auto" w:fill="auto"/>
            <w:vAlign w:val="center"/>
          </w:tcPr>
          <w:p w:rsidR="007B6EB2" w:rsidRPr="004B6098" w:rsidRDefault="007B6EB2" w:rsidP="007B6EB2">
            <w:pPr>
              <w:jc w:val="center"/>
            </w:pPr>
          </w:p>
        </w:tc>
        <w:tc>
          <w:tcPr>
            <w:tcW w:w="1652" w:type="dxa"/>
            <w:shd w:val="clear" w:color="auto" w:fill="auto"/>
            <w:vAlign w:val="center"/>
          </w:tcPr>
          <w:p w:rsidR="007B6EB2" w:rsidRPr="004B6098" w:rsidRDefault="007B6EB2" w:rsidP="007B6EB2"/>
        </w:tc>
        <w:tc>
          <w:tcPr>
            <w:tcW w:w="4962" w:type="dxa"/>
            <w:vAlign w:val="center"/>
          </w:tcPr>
          <w:p w:rsidR="007B6EB2" w:rsidRPr="004B6098" w:rsidRDefault="007B6EB2" w:rsidP="007B6EB2"/>
        </w:tc>
        <w:tc>
          <w:tcPr>
            <w:tcW w:w="2268" w:type="dxa"/>
            <w:vAlign w:val="center"/>
          </w:tcPr>
          <w:p w:rsidR="007B6EB2" w:rsidRPr="004B6098" w:rsidRDefault="007B6EB2" w:rsidP="007B6EB2">
            <w:pPr>
              <w:jc w:val="center"/>
            </w:pPr>
          </w:p>
        </w:tc>
      </w:tr>
      <w:tr w:rsidR="007B6EB2" w:rsidRPr="004B6098" w:rsidTr="007B6EB2">
        <w:trPr>
          <w:trHeight w:val="627"/>
        </w:trPr>
        <w:tc>
          <w:tcPr>
            <w:tcW w:w="694" w:type="dxa"/>
            <w:shd w:val="clear" w:color="auto" w:fill="auto"/>
            <w:vAlign w:val="center"/>
          </w:tcPr>
          <w:p w:rsidR="007B6EB2" w:rsidRPr="004B6098" w:rsidRDefault="007B6EB2" w:rsidP="007B6EB2">
            <w:pPr>
              <w:jc w:val="center"/>
            </w:pPr>
          </w:p>
        </w:tc>
        <w:tc>
          <w:tcPr>
            <w:tcW w:w="1652" w:type="dxa"/>
            <w:shd w:val="clear" w:color="auto" w:fill="auto"/>
            <w:vAlign w:val="center"/>
          </w:tcPr>
          <w:p w:rsidR="007B6EB2" w:rsidRPr="004B6098" w:rsidRDefault="007B6EB2" w:rsidP="007B6EB2"/>
        </w:tc>
        <w:tc>
          <w:tcPr>
            <w:tcW w:w="4962" w:type="dxa"/>
            <w:vAlign w:val="center"/>
          </w:tcPr>
          <w:p w:rsidR="007B6EB2" w:rsidRPr="004B6098" w:rsidRDefault="007B6EB2" w:rsidP="007B6EB2"/>
        </w:tc>
        <w:tc>
          <w:tcPr>
            <w:tcW w:w="2268" w:type="dxa"/>
            <w:vAlign w:val="center"/>
          </w:tcPr>
          <w:p w:rsidR="007B6EB2" w:rsidRPr="004B6098" w:rsidRDefault="007B6EB2" w:rsidP="007B6EB2">
            <w:pPr>
              <w:jc w:val="center"/>
            </w:pPr>
          </w:p>
        </w:tc>
      </w:tr>
      <w:tr w:rsidR="007B6EB2" w:rsidRPr="004B6098" w:rsidTr="007B6EB2">
        <w:trPr>
          <w:trHeight w:val="627"/>
        </w:trPr>
        <w:tc>
          <w:tcPr>
            <w:tcW w:w="694" w:type="dxa"/>
            <w:shd w:val="clear" w:color="auto" w:fill="auto"/>
            <w:vAlign w:val="center"/>
          </w:tcPr>
          <w:p w:rsidR="007B6EB2" w:rsidRPr="004B6098" w:rsidRDefault="007B6EB2" w:rsidP="007B6EB2">
            <w:pPr>
              <w:jc w:val="center"/>
            </w:pPr>
          </w:p>
        </w:tc>
        <w:tc>
          <w:tcPr>
            <w:tcW w:w="1652" w:type="dxa"/>
            <w:shd w:val="clear" w:color="auto" w:fill="auto"/>
            <w:vAlign w:val="center"/>
          </w:tcPr>
          <w:p w:rsidR="007B6EB2" w:rsidRPr="004B6098" w:rsidRDefault="007B6EB2" w:rsidP="007B6EB2"/>
        </w:tc>
        <w:tc>
          <w:tcPr>
            <w:tcW w:w="4962" w:type="dxa"/>
            <w:vAlign w:val="center"/>
          </w:tcPr>
          <w:p w:rsidR="007B6EB2" w:rsidRPr="004B6098" w:rsidRDefault="007B6EB2" w:rsidP="007B6EB2"/>
        </w:tc>
        <w:tc>
          <w:tcPr>
            <w:tcW w:w="2268" w:type="dxa"/>
            <w:vAlign w:val="center"/>
          </w:tcPr>
          <w:p w:rsidR="007B6EB2" w:rsidRPr="004B6098" w:rsidRDefault="007B6EB2" w:rsidP="007B6EB2">
            <w:pPr>
              <w:jc w:val="center"/>
            </w:pPr>
          </w:p>
        </w:tc>
      </w:tr>
      <w:tr w:rsidR="007B6EB2" w:rsidRPr="004B6098" w:rsidTr="007B6EB2">
        <w:trPr>
          <w:trHeight w:val="627"/>
        </w:trPr>
        <w:tc>
          <w:tcPr>
            <w:tcW w:w="694" w:type="dxa"/>
            <w:shd w:val="clear" w:color="auto" w:fill="auto"/>
            <w:vAlign w:val="center"/>
          </w:tcPr>
          <w:p w:rsidR="007B6EB2" w:rsidRPr="004B6098" w:rsidRDefault="007B6EB2" w:rsidP="007B6EB2">
            <w:pPr>
              <w:jc w:val="center"/>
            </w:pPr>
          </w:p>
        </w:tc>
        <w:tc>
          <w:tcPr>
            <w:tcW w:w="1652" w:type="dxa"/>
            <w:shd w:val="clear" w:color="auto" w:fill="auto"/>
            <w:vAlign w:val="center"/>
          </w:tcPr>
          <w:p w:rsidR="007B6EB2" w:rsidRPr="004B6098" w:rsidRDefault="007B6EB2" w:rsidP="007B6EB2"/>
        </w:tc>
        <w:tc>
          <w:tcPr>
            <w:tcW w:w="4962" w:type="dxa"/>
            <w:vAlign w:val="center"/>
          </w:tcPr>
          <w:p w:rsidR="007B6EB2" w:rsidRPr="004B6098" w:rsidRDefault="007B6EB2" w:rsidP="007B6EB2"/>
        </w:tc>
        <w:tc>
          <w:tcPr>
            <w:tcW w:w="2268" w:type="dxa"/>
            <w:vAlign w:val="center"/>
          </w:tcPr>
          <w:p w:rsidR="007B6EB2" w:rsidRPr="004B6098" w:rsidRDefault="007B6EB2" w:rsidP="007B6EB2">
            <w:pPr>
              <w:jc w:val="center"/>
            </w:pPr>
          </w:p>
        </w:tc>
      </w:tr>
      <w:tr w:rsidR="007B6EB2" w:rsidRPr="004B6098" w:rsidTr="007B6EB2">
        <w:trPr>
          <w:trHeight w:val="627"/>
        </w:trPr>
        <w:tc>
          <w:tcPr>
            <w:tcW w:w="694" w:type="dxa"/>
            <w:shd w:val="clear" w:color="auto" w:fill="auto"/>
            <w:vAlign w:val="center"/>
          </w:tcPr>
          <w:p w:rsidR="007B6EB2" w:rsidRPr="004B6098" w:rsidRDefault="007B6EB2" w:rsidP="007B6EB2">
            <w:pPr>
              <w:jc w:val="center"/>
            </w:pPr>
          </w:p>
        </w:tc>
        <w:tc>
          <w:tcPr>
            <w:tcW w:w="1652" w:type="dxa"/>
            <w:shd w:val="clear" w:color="auto" w:fill="auto"/>
            <w:vAlign w:val="center"/>
          </w:tcPr>
          <w:p w:rsidR="007B6EB2" w:rsidRPr="004B6098" w:rsidRDefault="007B6EB2" w:rsidP="007B6EB2"/>
        </w:tc>
        <w:tc>
          <w:tcPr>
            <w:tcW w:w="4962" w:type="dxa"/>
            <w:vAlign w:val="center"/>
          </w:tcPr>
          <w:p w:rsidR="007B6EB2" w:rsidRPr="004B6098" w:rsidRDefault="007B6EB2" w:rsidP="007B6EB2"/>
        </w:tc>
        <w:tc>
          <w:tcPr>
            <w:tcW w:w="2268" w:type="dxa"/>
            <w:vAlign w:val="center"/>
          </w:tcPr>
          <w:p w:rsidR="007B6EB2" w:rsidRPr="004B6098" w:rsidRDefault="007B6EB2" w:rsidP="007B6EB2">
            <w:pPr>
              <w:jc w:val="center"/>
            </w:pPr>
          </w:p>
        </w:tc>
      </w:tr>
      <w:tr w:rsidR="007B6EB2" w:rsidRPr="004B6098" w:rsidTr="007B6EB2">
        <w:trPr>
          <w:trHeight w:val="627"/>
        </w:trPr>
        <w:tc>
          <w:tcPr>
            <w:tcW w:w="694" w:type="dxa"/>
            <w:shd w:val="clear" w:color="auto" w:fill="auto"/>
            <w:vAlign w:val="center"/>
          </w:tcPr>
          <w:p w:rsidR="007B6EB2" w:rsidRPr="004B6098" w:rsidRDefault="007B6EB2" w:rsidP="007B6EB2">
            <w:pPr>
              <w:jc w:val="center"/>
            </w:pPr>
          </w:p>
        </w:tc>
        <w:tc>
          <w:tcPr>
            <w:tcW w:w="1652" w:type="dxa"/>
            <w:shd w:val="clear" w:color="auto" w:fill="auto"/>
            <w:vAlign w:val="center"/>
          </w:tcPr>
          <w:p w:rsidR="007B6EB2" w:rsidRPr="004B6098" w:rsidRDefault="007B6EB2" w:rsidP="007B6EB2"/>
        </w:tc>
        <w:tc>
          <w:tcPr>
            <w:tcW w:w="4962" w:type="dxa"/>
            <w:vAlign w:val="center"/>
          </w:tcPr>
          <w:p w:rsidR="007B6EB2" w:rsidRPr="004B6098" w:rsidRDefault="007B6EB2" w:rsidP="007B6EB2"/>
        </w:tc>
        <w:tc>
          <w:tcPr>
            <w:tcW w:w="2268" w:type="dxa"/>
            <w:vAlign w:val="center"/>
          </w:tcPr>
          <w:p w:rsidR="007B6EB2" w:rsidRPr="004B6098" w:rsidRDefault="007B6EB2" w:rsidP="007B6EB2">
            <w:pPr>
              <w:jc w:val="center"/>
            </w:pPr>
          </w:p>
        </w:tc>
      </w:tr>
    </w:tbl>
    <w:p w:rsidR="007B6EB2" w:rsidRDefault="007B6EB2" w:rsidP="00563D19">
      <w:pPr>
        <w:pStyle w:val="Indexname"/>
        <w:rPr>
          <w:noProof w:val="0"/>
          <w:lang w:val="en-GB"/>
        </w:rPr>
      </w:pPr>
    </w:p>
    <w:p w:rsidR="007B6EB2" w:rsidRDefault="007B6EB2">
      <w:pPr>
        <w:spacing w:after="0"/>
        <w:jc w:val="left"/>
        <w:rPr>
          <w:rFonts w:eastAsia="SimSun" w:cs="Times New Roman"/>
          <w:b/>
          <w:bCs w:val="0"/>
          <w:smallCaps/>
          <w:noProof w:val="0"/>
          <w:color w:val="333399"/>
          <w:kern w:val="0"/>
          <w:lang w:eastAsia="zh-CN"/>
        </w:rPr>
      </w:pPr>
      <w:r>
        <w:rPr>
          <w:noProof w:val="0"/>
        </w:rPr>
        <w:br w:type="page"/>
      </w:r>
    </w:p>
    <w:p w:rsidR="00563D19" w:rsidRPr="0030421B" w:rsidRDefault="00563D19" w:rsidP="00563D19">
      <w:pPr>
        <w:pStyle w:val="Indexname"/>
        <w:rPr>
          <w:noProof w:val="0"/>
          <w:lang w:val="en-GB"/>
        </w:rPr>
      </w:pPr>
      <w:r w:rsidRPr="0030421B">
        <w:rPr>
          <w:noProof w:val="0"/>
          <w:lang w:val="en-GB"/>
        </w:rPr>
        <w:t>List of Contents</w:t>
      </w:r>
    </w:p>
    <w:p w:rsidR="00183228" w:rsidRDefault="00396B85">
      <w:pPr>
        <w:pStyle w:val="Verzeichnis1"/>
        <w:rPr>
          <w:rFonts w:asciiTheme="minorHAnsi" w:eastAsiaTheme="minorEastAsia" w:hAnsiTheme="minorHAnsi" w:cstheme="minorBidi"/>
          <w:bCs w:val="0"/>
          <w:kern w:val="0"/>
          <w:szCs w:val="22"/>
          <w:lang w:eastAsia="en-GB"/>
        </w:rPr>
      </w:pPr>
      <w:r w:rsidRPr="00245153">
        <w:rPr>
          <w:rStyle w:val="Hyperlink"/>
          <w:color w:val="auto"/>
          <w:u w:val="none"/>
        </w:rPr>
        <w:fldChar w:fldCharType="begin"/>
      </w:r>
      <w:r w:rsidRPr="00245153">
        <w:rPr>
          <w:rStyle w:val="Hyperlink"/>
          <w:color w:val="auto"/>
          <w:u w:val="none"/>
        </w:rPr>
        <w:instrText xml:space="preserve"> TOC  \* MERGEFORMAT </w:instrText>
      </w:r>
      <w:r w:rsidRPr="00245153">
        <w:rPr>
          <w:rStyle w:val="Hyperlink"/>
          <w:color w:val="auto"/>
          <w:u w:val="none"/>
        </w:rPr>
        <w:fldChar w:fldCharType="separate"/>
      </w:r>
      <w:r w:rsidR="00183228" w:rsidRPr="00905DC6">
        <w:rPr>
          <w:color w:val="000000"/>
          <w14:scene3d>
            <w14:camera w14:prst="orthographicFront"/>
            <w14:lightRig w14:rig="threePt" w14:dir="t">
              <w14:rot w14:lat="0" w14:lon="0" w14:rev="0"/>
            </w14:lightRig>
          </w14:scene3d>
        </w:rPr>
        <w:t>1</w:t>
      </w:r>
      <w:r w:rsidR="00183228">
        <w:rPr>
          <w:rFonts w:asciiTheme="minorHAnsi" w:eastAsiaTheme="minorEastAsia" w:hAnsiTheme="minorHAnsi" w:cstheme="minorBidi"/>
          <w:bCs w:val="0"/>
          <w:kern w:val="0"/>
          <w:szCs w:val="22"/>
          <w:lang w:eastAsia="en-GB"/>
        </w:rPr>
        <w:tab/>
      </w:r>
      <w:r w:rsidR="00183228">
        <w:t>General Part</w:t>
      </w:r>
      <w:r w:rsidR="00183228">
        <w:tab/>
      </w:r>
      <w:r w:rsidR="00183228">
        <w:fldChar w:fldCharType="begin"/>
      </w:r>
      <w:r w:rsidR="00183228">
        <w:instrText xml:space="preserve"> PAGEREF _Toc167956713 \h </w:instrText>
      </w:r>
      <w:r w:rsidR="00183228">
        <w:fldChar w:fldCharType="separate"/>
      </w:r>
      <w:r w:rsidR="002964C8">
        <w:t>6</w:t>
      </w:r>
      <w:r w:rsidR="00183228">
        <w:fldChar w:fldCharType="end"/>
      </w:r>
    </w:p>
    <w:p w:rsidR="00183228" w:rsidRDefault="00183228">
      <w:pPr>
        <w:pStyle w:val="Verzeichnis2"/>
        <w:rPr>
          <w:rFonts w:asciiTheme="minorHAnsi" w:eastAsiaTheme="minorEastAsia" w:hAnsiTheme="minorHAnsi" w:cstheme="minorBidi"/>
          <w:bCs w:val="0"/>
          <w:kern w:val="0"/>
          <w:szCs w:val="22"/>
          <w:lang w:eastAsia="en-GB"/>
        </w:rPr>
      </w:pPr>
      <w:r w:rsidRPr="00905DC6">
        <w:rPr>
          <w:rFonts w:ascii="Arial" w:hAnsi="Arial"/>
        </w:rPr>
        <w:t>1.1</w:t>
      </w:r>
      <w:r>
        <w:rPr>
          <w:rFonts w:asciiTheme="minorHAnsi" w:eastAsiaTheme="minorEastAsia" w:hAnsiTheme="minorHAnsi" w:cstheme="minorBidi"/>
          <w:bCs w:val="0"/>
          <w:kern w:val="0"/>
          <w:szCs w:val="22"/>
          <w:lang w:eastAsia="en-GB"/>
        </w:rPr>
        <w:tab/>
      </w:r>
      <w:r>
        <w:t>Introduction</w:t>
      </w:r>
      <w:r>
        <w:tab/>
      </w:r>
      <w:r>
        <w:fldChar w:fldCharType="begin"/>
      </w:r>
      <w:r>
        <w:instrText xml:space="preserve"> PAGEREF _Toc167956714 \h </w:instrText>
      </w:r>
      <w:r>
        <w:fldChar w:fldCharType="separate"/>
      </w:r>
      <w:r w:rsidR="002964C8">
        <w:t>6</w:t>
      </w:r>
      <w:r>
        <w:fldChar w:fldCharType="end"/>
      </w:r>
    </w:p>
    <w:p w:rsidR="00183228" w:rsidRDefault="00183228">
      <w:pPr>
        <w:pStyle w:val="Verzeichnis2"/>
        <w:rPr>
          <w:rFonts w:asciiTheme="minorHAnsi" w:eastAsiaTheme="minorEastAsia" w:hAnsiTheme="minorHAnsi" w:cstheme="minorBidi"/>
          <w:bCs w:val="0"/>
          <w:kern w:val="0"/>
          <w:szCs w:val="22"/>
          <w:lang w:eastAsia="en-GB"/>
        </w:rPr>
      </w:pPr>
      <w:r w:rsidRPr="00905DC6">
        <w:rPr>
          <w:rFonts w:ascii="Arial" w:hAnsi="Arial"/>
        </w:rPr>
        <w:t>1.2</w:t>
      </w:r>
      <w:r>
        <w:rPr>
          <w:rFonts w:asciiTheme="minorHAnsi" w:eastAsiaTheme="minorEastAsia" w:hAnsiTheme="minorHAnsi" w:cstheme="minorBidi"/>
          <w:bCs w:val="0"/>
          <w:kern w:val="0"/>
          <w:szCs w:val="22"/>
          <w:lang w:eastAsia="en-GB"/>
        </w:rPr>
        <w:tab/>
      </w:r>
      <w:r>
        <w:t>Document Content</w:t>
      </w:r>
      <w:r>
        <w:tab/>
      </w:r>
      <w:r>
        <w:fldChar w:fldCharType="begin"/>
      </w:r>
      <w:r>
        <w:instrText xml:space="preserve"> PAGEREF _Toc167956715 \h </w:instrText>
      </w:r>
      <w:r>
        <w:fldChar w:fldCharType="separate"/>
      </w:r>
      <w:r w:rsidR="002964C8">
        <w:t>6</w:t>
      </w:r>
      <w:r>
        <w:fldChar w:fldCharType="end"/>
      </w:r>
    </w:p>
    <w:p w:rsidR="00183228" w:rsidRDefault="00183228">
      <w:pPr>
        <w:pStyle w:val="Verzeichnis2"/>
        <w:rPr>
          <w:rFonts w:asciiTheme="minorHAnsi" w:eastAsiaTheme="minorEastAsia" w:hAnsiTheme="minorHAnsi" w:cstheme="minorBidi"/>
          <w:bCs w:val="0"/>
          <w:kern w:val="0"/>
          <w:szCs w:val="22"/>
          <w:lang w:eastAsia="en-GB"/>
        </w:rPr>
      </w:pPr>
      <w:r w:rsidRPr="00905DC6">
        <w:rPr>
          <w:rFonts w:ascii="Arial" w:hAnsi="Arial"/>
        </w:rPr>
        <w:t>1.3</w:t>
      </w:r>
      <w:r>
        <w:rPr>
          <w:rFonts w:asciiTheme="minorHAnsi" w:eastAsiaTheme="minorEastAsia" w:hAnsiTheme="minorHAnsi" w:cstheme="minorBidi"/>
          <w:bCs w:val="0"/>
          <w:kern w:val="0"/>
          <w:szCs w:val="22"/>
          <w:lang w:eastAsia="en-GB"/>
        </w:rPr>
        <w:tab/>
      </w:r>
      <w:r>
        <w:t>System Overview</w:t>
      </w:r>
      <w:r>
        <w:tab/>
      </w:r>
      <w:r>
        <w:fldChar w:fldCharType="begin"/>
      </w:r>
      <w:r>
        <w:instrText xml:space="preserve"> PAGEREF _Toc167956716 \h </w:instrText>
      </w:r>
      <w:r>
        <w:fldChar w:fldCharType="separate"/>
      </w:r>
      <w:r w:rsidR="002964C8">
        <w:t>6</w:t>
      </w:r>
      <w:r>
        <w:fldChar w:fldCharType="end"/>
      </w:r>
    </w:p>
    <w:p w:rsidR="00183228" w:rsidRDefault="00183228">
      <w:pPr>
        <w:pStyle w:val="Verzeichnis1"/>
        <w:rPr>
          <w:rFonts w:asciiTheme="minorHAnsi" w:eastAsiaTheme="minorEastAsia" w:hAnsiTheme="minorHAnsi" w:cstheme="minorBidi"/>
          <w:bCs w:val="0"/>
          <w:kern w:val="0"/>
          <w:szCs w:val="22"/>
          <w:lang w:eastAsia="en-GB"/>
        </w:rPr>
      </w:pPr>
      <w:r w:rsidRPr="00905DC6">
        <w:rPr>
          <w:color w:val="000000"/>
          <w14:scene3d>
            <w14:camera w14:prst="orthographicFront"/>
            <w14:lightRig w14:rig="threePt" w14:dir="t">
              <w14:rot w14:lat="0" w14:lon="0" w14:rev="0"/>
            </w14:lightRig>
          </w14:scene3d>
        </w:rPr>
        <w:t>2</w:t>
      </w:r>
      <w:r>
        <w:rPr>
          <w:rFonts w:asciiTheme="minorHAnsi" w:eastAsiaTheme="minorEastAsia" w:hAnsiTheme="minorHAnsi" w:cstheme="minorBidi"/>
          <w:bCs w:val="0"/>
          <w:kern w:val="0"/>
          <w:szCs w:val="22"/>
          <w:lang w:eastAsia="en-GB"/>
        </w:rPr>
        <w:tab/>
      </w:r>
      <w:r>
        <w:t>Prerequisites</w:t>
      </w:r>
      <w:r>
        <w:tab/>
      </w:r>
      <w:r>
        <w:fldChar w:fldCharType="begin"/>
      </w:r>
      <w:r>
        <w:instrText xml:space="preserve"> PAGEREF _Toc167956717 \h </w:instrText>
      </w:r>
      <w:r>
        <w:fldChar w:fldCharType="separate"/>
      </w:r>
      <w:r w:rsidR="002964C8">
        <w:t>10</w:t>
      </w:r>
      <w:r>
        <w:fldChar w:fldCharType="end"/>
      </w:r>
    </w:p>
    <w:p w:rsidR="00183228" w:rsidRDefault="00183228">
      <w:pPr>
        <w:pStyle w:val="Verzeichnis2"/>
        <w:rPr>
          <w:rFonts w:asciiTheme="minorHAnsi" w:eastAsiaTheme="minorEastAsia" w:hAnsiTheme="minorHAnsi" w:cstheme="minorBidi"/>
          <w:bCs w:val="0"/>
          <w:kern w:val="0"/>
          <w:szCs w:val="22"/>
          <w:lang w:eastAsia="en-GB"/>
        </w:rPr>
      </w:pPr>
      <w:r w:rsidRPr="00905DC6">
        <w:rPr>
          <w:rFonts w:ascii="Arial" w:hAnsi="Arial"/>
        </w:rPr>
        <w:t>2.1</w:t>
      </w:r>
      <w:r>
        <w:rPr>
          <w:rFonts w:asciiTheme="minorHAnsi" w:eastAsiaTheme="minorEastAsia" w:hAnsiTheme="minorHAnsi" w:cstheme="minorBidi"/>
          <w:bCs w:val="0"/>
          <w:kern w:val="0"/>
          <w:szCs w:val="22"/>
          <w:lang w:eastAsia="en-GB"/>
        </w:rPr>
        <w:tab/>
      </w:r>
      <w:r>
        <w:t>Hardware Requirements</w:t>
      </w:r>
      <w:r>
        <w:tab/>
      </w:r>
      <w:r>
        <w:fldChar w:fldCharType="begin"/>
      </w:r>
      <w:r>
        <w:instrText xml:space="preserve"> PAGEREF _Toc167956718 \h </w:instrText>
      </w:r>
      <w:r>
        <w:fldChar w:fldCharType="separate"/>
      </w:r>
      <w:r w:rsidR="002964C8">
        <w:t>10</w:t>
      </w:r>
      <w:r>
        <w:fldChar w:fldCharType="end"/>
      </w:r>
    </w:p>
    <w:p w:rsidR="00183228" w:rsidRDefault="00183228">
      <w:pPr>
        <w:pStyle w:val="Verzeichnis2"/>
        <w:rPr>
          <w:rFonts w:asciiTheme="minorHAnsi" w:eastAsiaTheme="minorEastAsia" w:hAnsiTheme="minorHAnsi" w:cstheme="minorBidi"/>
          <w:bCs w:val="0"/>
          <w:kern w:val="0"/>
          <w:szCs w:val="22"/>
          <w:lang w:eastAsia="en-GB"/>
        </w:rPr>
      </w:pPr>
      <w:r w:rsidRPr="00905DC6">
        <w:rPr>
          <w:rFonts w:ascii="Arial" w:hAnsi="Arial"/>
        </w:rPr>
        <w:t>2.2</w:t>
      </w:r>
      <w:r>
        <w:rPr>
          <w:rFonts w:asciiTheme="minorHAnsi" w:eastAsiaTheme="minorEastAsia" w:hAnsiTheme="minorHAnsi" w:cstheme="minorBidi"/>
          <w:bCs w:val="0"/>
          <w:kern w:val="0"/>
          <w:szCs w:val="22"/>
          <w:lang w:eastAsia="en-GB"/>
        </w:rPr>
        <w:tab/>
      </w:r>
      <w:r>
        <w:t>Software Requirements</w:t>
      </w:r>
      <w:r>
        <w:tab/>
      </w:r>
      <w:r>
        <w:fldChar w:fldCharType="begin"/>
      </w:r>
      <w:r>
        <w:instrText xml:space="preserve"> PAGEREF _Toc167956719 \h </w:instrText>
      </w:r>
      <w:r>
        <w:fldChar w:fldCharType="separate"/>
      </w:r>
      <w:r w:rsidR="002964C8">
        <w:t>10</w:t>
      </w:r>
      <w:r>
        <w:fldChar w:fldCharType="end"/>
      </w:r>
    </w:p>
    <w:p w:rsidR="00183228" w:rsidRDefault="00183228">
      <w:pPr>
        <w:pStyle w:val="Verzeichnis2"/>
        <w:rPr>
          <w:rFonts w:asciiTheme="minorHAnsi" w:eastAsiaTheme="minorEastAsia" w:hAnsiTheme="minorHAnsi" w:cstheme="minorBidi"/>
          <w:bCs w:val="0"/>
          <w:kern w:val="0"/>
          <w:szCs w:val="22"/>
          <w:lang w:eastAsia="en-GB"/>
        </w:rPr>
      </w:pPr>
      <w:r w:rsidRPr="00905DC6">
        <w:rPr>
          <w:rFonts w:ascii="Arial" w:hAnsi="Arial"/>
        </w:rPr>
        <w:t>2.3</w:t>
      </w:r>
      <w:r>
        <w:rPr>
          <w:rFonts w:asciiTheme="minorHAnsi" w:eastAsiaTheme="minorEastAsia" w:hAnsiTheme="minorHAnsi" w:cstheme="minorBidi"/>
          <w:bCs w:val="0"/>
          <w:kern w:val="0"/>
          <w:szCs w:val="22"/>
          <w:lang w:eastAsia="en-GB"/>
        </w:rPr>
        <w:tab/>
      </w:r>
      <w:r>
        <w:t>Network Connection</w:t>
      </w:r>
      <w:r>
        <w:tab/>
      </w:r>
      <w:r>
        <w:fldChar w:fldCharType="begin"/>
      </w:r>
      <w:r>
        <w:instrText xml:space="preserve"> PAGEREF _Toc167956720 \h </w:instrText>
      </w:r>
      <w:r>
        <w:fldChar w:fldCharType="separate"/>
      </w:r>
      <w:r w:rsidR="002964C8">
        <w:t>10</w:t>
      </w:r>
      <w:r>
        <w:fldChar w:fldCharType="end"/>
      </w:r>
    </w:p>
    <w:p w:rsidR="00183228" w:rsidRDefault="00183228">
      <w:pPr>
        <w:pStyle w:val="Verzeichnis2"/>
        <w:rPr>
          <w:rFonts w:asciiTheme="minorHAnsi" w:eastAsiaTheme="minorEastAsia" w:hAnsiTheme="minorHAnsi" w:cstheme="minorBidi"/>
          <w:bCs w:val="0"/>
          <w:kern w:val="0"/>
          <w:szCs w:val="22"/>
          <w:lang w:eastAsia="en-GB"/>
        </w:rPr>
      </w:pPr>
      <w:r w:rsidRPr="00905DC6">
        <w:rPr>
          <w:rFonts w:ascii="Arial" w:hAnsi="Arial"/>
        </w:rPr>
        <w:t>2.4</w:t>
      </w:r>
      <w:r>
        <w:rPr>
          <w:rFonts w:asciiTheme="minorHAnsi" w:eastAsiaTheme="minorEastAsia" w:hAnsiTheme="minorHAnsi" w:cstheme="minorBidi"/>
          <w:bCs w:val="0"/>
          <w:kern w:val="0"/>
          <w:szCs w:val="22"/>
          <w:lang w:eastAsia="en-GB"/>
        </w:rPr>
        <w:tab/>
      </w:r>
      <w:r>
        <w:t>Mini-MOXA Installation</w:t>
      </w:r>
      <w:r>
        <w:tab/>
      </w:r>
      <w:r>
        <w:fldChar w:fldCharType="begin"/>
      </w:r>
      <w:r>
        <w:instrText xml:space="preserve"> PAGEREF _Toc167956721 \h </w:instrText>
      </w:r>
      <w:r>
        <w:fldChar w:fldCharType="separate"/>
      </w:r>
      <w:r w:rsidR="002964C8">
        <w:t>10</w:t>
      </w:r>
      <w:r>
        <w:fldChar w:fldCharType="end"/>
      </w:r>
    </w:p>
    <w:p w:rsidR="00183228" w:rsidRDefault="00183228">
      <w:pPr>
        <w:pStyle w:val="Verzeichnis2"/>
        <w:rPr>
          <w:rFonts w:asciiTheme="minorHAnsi" w:eastAsiaTheme="minorEastAsia" w:hAnsiTheme="minorHAnsi" w:cstheme="minorBidi"/>
          <w:bCs w:val="0"/>
          <w:kern w:val="0"/>
          <w:szCs w:val="22"/>
          <w:lang w:eastAsia="en-GB"/>
        </w:rPr>
      </w:pPr>
      <w:r w:rsidRPr="00905DC6">
        <w:rPr>
          <w:rFonts w:ascii="Arial" w:hAnsi="Arial"/>
        </w:rPr>
        <w:t>2.5</w:t>
      </w:r>
      <w:r>
        <w:rPr>
          <w:rFonts w:asciiTheme="minorHAnsi" w:eastAsiaTheme="minorEastAsia" w:hAnsiTheme="minorHAnsi" w:cstheme="minorBidi"/>
          <w:bCs w:val="0"/>
          <w:kern w:val="0"/>
          <w:szCs w:val="22"/>
          <w:lang w:eastAsia="en-GB"/>
        </w:rPr>
        <w:tab/>
      </w:r>
      <w:r>
        <w:t>Mini-MOXA Setup</w:t>
      </w:r>
      <w:r>
        <w:tab/>
      </w:r>
      <w:r>
        <w:fldChar w:fldCharType="begin"/>
      </w:r>
      <w:r>
        <w:instrText xml:space="preserve"> PAGEREF _Toc167956722 \h </w:instrText>
      </w:r>
      <w:r>
        <w:fldChar w:fldCharType="separate"/>
      </w:r>
      <w:r w:rsidR="002964C8">
        <w:t>11</w:t>
      </w:r>
      <w:r>
        <w:fldChar w:fldCharType="end"/>
      </w:r>
    </w:p>
    <w:p w:rsidR="00183228" w:rsidRDefault="00183228">
      <w:pPr>
        <w:pStyle w:val="Verzeichnis2"/>
        <w:rPr>
          <w:rFonts w:asciiTheme="minorHAnsi" w:eastAsiaTheme="minorEastAsia" w:hAnsiTheme="minorHAnsi" w:cstheme="minorBidi"/>
          <w:bCs w:val="0"/>
          <w:kern w:val="0"/>
          <w:szCs w:val="22"/>
          <w:lang w:eastAsia="en-GB"/>
        </w:rPr>
      </w:pPr>
      <w:r w:rsidRPr="00905DC6">
        <w:rPr>
          <w:rFonts w:ascii="Arial" w:hAnsi="Arial"/>
        </w:rPr>
        <w:t>2.6</w:t>
      </w:r>
      <w:r>
        <w:rPr>
          <w:rFonts w:asciiTheme="minorHAnsi" w:eastAsiaTheme="minorEastAsia" w:hAnsiTheme="minorHAnsi" w:cstheme="minorBidi"/>
          <w:bCs w:val="0"/>
          <w:kern w:val="0"/>
          <w:szCs w:val="22"/>
          <w:lang w:eastAsia="en-GB"/>
        </w:rPr>
        <w:tab/>
      </w:r>
      <w:r>
        <w:t>Micro-MOXA Driver Installation and Setup</w:t>
      </w:r>
      <w:r>
        <w:tab/>
      </w:r>
      <w:r>
        <w:fldChar w:fldCharType="begin"/>
      </w:r>
      <w:r>
        <w:instrText xml:space="preserve"> PAGEREF _Toc167956723 \h </w:instrText>
      </w:r>
      <w:r>
        <w:fldChar w:fldCharType="separate"/>
      </w:r>
      <w:r w:rsidR="002964C8">
        <w:t>11</w:t>
      </w:r>
      <w:r>
        <w:fldChar w:fldCharType="end"/>
      </w:r>
    </w:p>
    <w:p w:rsidR="00183228" w:rsidRDefault="00183228">
      <w:pPr>
        <w:pStyle w:val="Verzeichnis1"/>
        <w:rPr>
          <w:rFonts w:asciiTheme="minorHAnsi" w:eastAsiaTheme="minorEastAsia" w:hAnsiTheme="minorHAnsi" w:cstheme="minorBidi"/>
          <w:bCs w:val="0"/>
          <w:kern w:val="0"/>
          <w:szCs w:val="22"/>
          <w:lang w:eastAsia="en-GB"/>
        </w:rPr>
      </w:pPr>
      <w:r w:rsidRPr="00905DC6">
        <w:rPr>
          <w:color w:val="000000"/>
          <w14:scene3d>
            <w14:camera w14:prst="orthographicFront"/>
            <w14:lightRig w14:rig="threePt" w14:dir="t">
              <w14:rot w14:lat="0" w14:lon="0" w14:rev="0"/>
            </w14:lightRig>
          </w14:scene3d>
        </w:rPr>
        <w:t>3</w:t>
      </w:r>
      <w:r>
        <w:rPr>
          <w:rFonts w:asciiTheme="minorHAnsi" w:eastAsiaTheme="minorEastAsia" w:hAnsiTheme="minorHAnsi" w:cstheme="minorBidi"/>
          <w:bCs w:val="0"/>
          <w:kern w:val="0"/>
          <w:szCs w:val="22"/>
          <w:lang w:eastAsia="en-GB"/>
        </w:rPr>
        <w:tab/>
      </w:r>
      <w:r>
        <w:t>GTB</w:t>
      </w:r>
      <w:r>
        <w:tab/>
      </w:r>
      <w:r>
        <w:fldChar w:fldCharType="begin"/>
      </w:r>
      <w:r>
        <w:instrText xml:space="preserve"> PAGEREF _Toc167956724 \h </w:instrText>
      </w:r>
      <w:r>
        <w:fldChar w:fldCharType="separate"/>
      </w:r>
      <w:r w:rsidR="002964C8">
        <w:t>12</w:t>
      </w:r>
      <w:r>
        <w:fldChar w:fldCharType="end"/>
      </w:r>
    </w:p>
    <w:p w:rsidR="00183228" w:rsidRDefault="00183228">
      <w:pPr>
        <w:pStyle w:val="Verzeichnis2"/>
        <w:rPr>
          <w:rFonts w:asciiTheme="minorHAnsi" w:eastAsiaTheme="minorEastAsia" w:hAnsiTheme="minorHAnsi" w:cstheme="minorBidi"/>
          <w:bCs w:val="0"/>
          <w:kern w:val="0"/>
          <w:szCs w:val="22"/>
          <w:lang w:eastAsia="en-GB"/>
        </w:rPr>
      </w:pPr>
      <w:r w:rsidRPr="00905DC6">
        <w:rPr>
          <w:rFonts w:ascii="Arial" w:hAnsi="Arial"/>
        </w:rPr>
        <w:t>3.1</w:t>
      </w:r>
      <w:r>
        <w:rPr>
          <w:rFonts w:asciiTheme="minorHAnsi" w:eastAsiaTheme="minorEastAsia" w:hAnsiTheme="minorHAnsi" w:cstheme="minorBidi"/>
          <w:bCs w:val="0"/>
          <w:kern w:val="0"/>
          <w:szCs w:val="22"/>
          <w:lang w:eastAsia="en-GB"/>
        </w:rPr>
        <w:tab/>
      </w:r>
      <w:r>
        <w:t>Installation</w:t>
      </w:r>
      <w:r>
        <w:tab/>
      </w:r>
      <w:r>
        <w:fldChar w:fldCharType="begin"/>
      </w:r>
      <w:r>
        <w:instrText xml:space="preserve"> PAGEREF _Toc167956725 \h </w:instrText>
      </w:r>
      <w:r>
        <w:fldChar w:fldCharType="separate"/>
      </w:r>
      <w:r w:rsidR="002964C8">
        <w:t>12</w:t>
      </w:r>
      <w:r>
        <w:fldChar w:fldCharType="end"/>
      </w:r>
    </w:p>
    <w:p w:rsidR="00183228" w:rsidRDefault="00183228">
      <w:pPr>
        <w:pStyle w:val="Verzeichnis2"/>
        <w:rPr>
          <w:rFonts w:asciiTheme="minorHAnsi" w:eastAsiaTheme="minorEastAsia" w:hAnsiTheme="minorHAnsi" w:cstheme="minorBidi"/>
          <w:bCs w:val="0"/>
          <w:kern w:val="0"/>
          <w:szCs w:val="22"/>
          <w:lang w:eastAsia="en-GB"/>
        </w:rPr>
      </w:pPr>
      <w:r w:rsidRPr="00905DC6">
        <w:rPr>
          <w:rFonts w:ascii="Arial" w:hAnsi="Arial"/>
        </w:rPr>
        <w:t>3.2</w:t>
      </w:r>
      <w:r>
        <w:rPr>
          <w:rFonts w:asciiTheme="minorHAnsi" w:eastAsiaTheme="minorEastAsia" w:hAnsiTheme="minorHAnsi" w:cstheme="minorBidi"/>
          <w:bCs w:val="0"/>
          <w:kern w:val="0"/>
          <w:szCs w:val="22"/>
          <w:lang w:eastAsia="en-GB"/>
        </w:rPr>
        <w:tab/>
      </w:r>
      <w:r>
        <w:t>License</w:t>
      </w:r>
      <w:r>
        <w:tab/>
      </w:r>
      <w:r>
        <w:fldChar w:fldCharType="begin"/>
      </w:r>
      <w:r>
        <w:instrText xml:space="preserve"> PAGEREF _Toc167956726 \h </w:instrText>
      </w:r>
      <w:r>
        <w:fldChar w:fldCharType="separate"/>
      </w:r>
      <w:r w:rsidR="002964C8">
        <w:t>12</w:t>
      </w:r>
      <w:r>
        <w:fldChar w:fldCharType="end"/>
      </w:r>
    </w:p>
    <w:p w:rsidR="00183228" w:rsidRDefault="00183228">
      <w:pPr>
        <w:pStyle w:val="Verzeichnis2"/>
        <w:rPr>
          <w:rFonts w:asciiTheme="minorHAnsi" w:eastAsiaTheme="minorEastAsia" w:hAnsiTheme="minorHAnsi" w:cstheme="minorBidi"/>
          <w:bCs w:val="0"/>
          <w:kern w:val="0"/>
          <w:szCs w:val="22"/>
          <w:lang w:eastAsia="en-GB"/>
        </w:rPr>
      </w:pPr>
      <w:r w:rsidRPr="00905DC6">
        <w:rPr>
          <w:rFonts w:ascii="Arial" w:hAnsi="Arial"/>
        </w:rPr>
        <w:t>3.3</w:t>
      </w:r>
      <w:r>
        <w:rPr>
          <w:rFonts w:asciiTheme="minorHAnsi" w:eastAsiaTheme="minorEastAsia" w:hAnsiTheme="minorHAnsi" w:cstheme="minorBidi"/>
          <w:bCs w:val="0"/>
          <w:kern w:val="0"/>
          <w:szCs w:val="22"/>
          <w:lang w:eastAsia="en-GB"/>
        </w:rPr>
        <w:tab/>
      </w:r>
      <w:r>
        <w:t>Start</w:t>
      </w:r>
      <w:r>
        <w:tab/>
      </w:r>
      <w:r>
        <w:fldChar w:fldCharType="begin"/>
      </w:r>
      <w:r>
        <w:instrText xml:space="preserve"> PAGEREF _Toc167956727 \h </w:instrText>
      </w:r>
      <w:r>
        <w:fldChar w:fldCharType="separate"/>
      </w:r>
      <w:r w:rsidR="002964C8">
        <w:t>13</w:t>
      </w:r>
      <w:r>
        <w:fldChar w:fldCharType="end"/>
      </w:r>
    </w:p>
    <w:p w:rsidR="00183228" w:rsidRDefault="00183228">
      <w:pPr>
        <w:pStyle w:val="Verzeichnis3"/>
        <w:tabs>
          <w:tab w:val="left" w:pos="1200"/>
          <w:tab w:val="right" w:leader="dot" w:pos="9344"/>
        </w:tabs>
        <w:rPr>
          <w:rFonts w:asciiTheme="minorHAnsi" w:eastAsiaTheme="minorEastAsia" w:hAnsiTheme="minorHAnsi" w:cstheme="minorBidi"/>
          <w:b w:val="0"/>
          <w:szCs w:val="22"/>
          <w:lang w:eastAsia="en-GB"/>
        </w:rPr>
      </w:pPr>
      <w:r>
        <w:t>3.3.1</w:t>
      </w:r>
      <w:r>
        <w:rPr>
          <w:rFonts w:asciiTheme="minorHAnsi" w:eastAsiaTheme="minorEastAsia" w:hAnsiTheme="minorHAnsi" w:cstheme="minorBidi"/>
          <w:b w:val="0"/>
          <w:szCs w:val="22"/>
          <w:lang w:eastAsia="en-GB"/>
        </w:rPr>
        <w:tab/>
      </w:r>
      <w:r>
        <w:t>Slot</w:t>
      </w:r>
      <w:r>
        <w:tab/>
      </w:r>
      <w:r>
        <w:fldChar w:fldCharType="begin"/>
      </w:r>
      <w:r>
        <w:instrText xml:space="preserve"> PAGEREF _Toc167956728 \h </w:instrText>
      </w:r>
      <w:r>
        <w:fldChar w:fldCharType="separate"/>
      </w:r>
      <w:r w:rsidR="002964C8">
        <w:t>16</w:t>
      </w:r>
      <w:r>
        <w:fldChar w:fldCharType="end"/>
      </w:r>
    </w:p>
    <w:p w:rsidR="00183228" w:rsidRDefault="00183228">
      <w:pPr>
        <w:pStyle w:val="Verzeichnis3"/>
        <w:tabs>
          <w:tab w:val="left" w:pos="1200"/>
          <w:tab w:val="right" w:leader="dot" w:pos="9344"/>
        </w:tabs>
        <w:rPr>
          <w:rFonts w:asciiTheme="minorHAnsi" w:eastAsiaTheme="minorEastAsia" w:hAnsiTheme="minorHAnsi" w:cstheme="minorBidi"/>
          <w:b w:val="0"/>
          <w:szCs w:val="22"/>
          <w:lang w:eastAsia="en-GB"/>
        </w:rPr>
      </w:pPr>
      <w:r>
        <w:t>3.3.2</w:t>
      </w:r>
      <w:r>
        <w:rPr>
          <w:rFonts w:asciiTheme="minorHAnsi" w:eastAsiaTheme="minorEastAsia" w:hAnsiTheme="minorHAnsi" w:cstheme="minorBidi"/>
          <w:b w:val="0"/>
          <w:szCs w:val="22"/>
          <w:lang w:eastAsia="en-GB"/>
        </w:rPr>
        <w:tab/>
      </w:r>
      <w:r>
        <w:t>General</w:t>
      </w:r>
      <w:r>
        <w:tab/>
      </w:r>
      <w:r>
        <w:fldChar w:fldCharType="begin"/>
      </w:r>
      <w:r>
        <w:instrText xml:space="preserve"> PAGEREF _Toc167956729 \h </w:instrText>
      </w:r>
      <w:r>
        <w:fldChar w:fldCharType="separate"/>
      </w:r>
      <w:r w:rsidR="002964C8">
        <w:t>19</w:t>
      </w:r>
      <w:r>
        <w:fldChar w:fldCharType="end"/>
      </w:r>
    </w:p>
    <w:p w:rsidR="00183228" w:rsidRDefault="00183228">
      <w:pPr>
        <w:pStyle w:val="Verzeichnis3"/>
        <w:tabs>
          <w:tab w:val="left" w:pos="1200"/>
          <w:tab w:val="right" w:leader="dot" w:pos="9344"/>
        </w:tabs>
        <w:rPr>
          <w:rFonts w:asciiTheme="minorHAnsi" w:eastAsiaTheme="minorEastAsia" w:hAnsiTheme="minorHAnsi" w:cstheme="minorBidi"/>
          <w:b w:val="0"/>
          <w:szCs w:val="22"/>
          <w:lang w:eastAsia="en-GB"/>
        </w:rPr>
      </w:pPr>
      <w:r>
        <w:t>3.3.3</w:t>
      </w:r>
      <w:r>
        <w:rPr>
          <w:rFonts w:asciiTheme="minorHAnsi" w:eastAsiaTheme="minorEastAsia" w:hAnsiTheme="minorHAnsi" w:cstheme="minorBidi"/>
          <w:b w:val="0"/>
          <w:szCs w:val="22"/>
          <w:lang w:eastAsia="en-GB"/>
        </w:rPr>
        <w:tab/>
      </w:r>
      <w:r>
        <w:t>OfflinePasswords</w:t>
      </w:r>
      <w:r>
        <w:tab/>
      </w:r>
      <w:r>
        <w:fldChar w:fldCharType="begin"/>
      </w:r>
      <w:r>
        <w:instrText xml:space="preserve"> PAGEREF _Toc167956730 \h </w:instrText>
      </w:r>
      <w:r>
        <w:fldChar w:fldCharType="separate"/>
      </w:r>
      <w:r w:rsidR="002964C8">
        <w:t>20</w:t>
      </w:r>
      <w:r>
        <w:fldChar w:fldCharType="end"/>
      </w:r>
    </w:p>
    <w:p w:rsidR="00183228" w:rsidRDefault="00183228">
      <w:pPr>
        <w:pStyle w:val="Verzeichnis3"/>
        <w:tabs>
          <w:tab w:val="left" w:pos="1200"/>
          <w:tab w:val="right" w:leader="dot" w:pos="9344"/>
        </w:tabs>
        <w:rPr>
          <w:rFonts w:asciiTheme="minorHAnsi" w:eastAsiaTheme="minorEastAsia" w:hAnsiTheme="minorHAnsi" w:cstheme="minorBidi"/>
          <w:b w:val="0"/>
          <w:szCs w:val="22"/>
          <w:lang w:eastAsia="en-GB"/>
        </w:rPr>
      </w:pPr>
      <w:r>
        <w:t>3.3.4</w:t>
      </w:r>
      <w:r>
        <w:rPr>
          <w:rFonts w:asciiTheme="minorHAnsi" w:eastAsiaTheme="minorEastAsia" w:hAnsiTheme="minorHAnsi" w:cstheme="minorBidi"/>
          <w:b w:val="0"/>
          <w:szCs w:val="22"/>
          <w:lang w:eastAsia="en-GB"/>
        </w:rPr>
        <w:tab/>
      </w:r>
      <w:r>
        <w:t>Logging</w:t>
      </w:r>
      <w:r>
        <w:tab/>
      </w:r>
      <w:r>
        <w:fldChar w:fldCharType="begin"/>
      </w:r>
      <w:r>
        <w:instrText xml:space="preserve"> PAGEREF _Toc167956731 \h </w:instrText>
      </w:r>
      <w:r>
        <w:fldChar w:fldCharType="separate"/>
      </w:r>
      <w:r w:rsidR="002964C8">
        <w:t>21</w:t>
      </w:r>
      <w:r>
        <w:fldChar w:fldCharType="end"/>
      </w:r>
    </w:p>
    <w:p w:rsidR="00183228" w:rsidRDefault="00183228">
      <w:pPr>
        <w:pStyle w:val="Verzeichnis1"/>
        <w:rPr>
          <w:rFonts w:asciiTheme="minorHAnsi" w:eastAsiaTheme="minorEastAsia" w:hAnsiTheme="minorHAnsi" w:cstheme="minorBidi"/>
          <w:bCs w:val="0"/>
          <w:kern w:val="0"/>
          <w:szCs w:val="22"/>
          <w:lang w:eastAsia="en-GB"/>
        </w:rPr>
      </w:pPr>
      <w:r w:rsidRPr="00905DC6">
        <w:rPr>
          <w:color w:val="000000"/>
          <w14:scene3d>
            <w14:camera w14:prst="orthographicFront"/>
            <w14:lightRig w14:rig="threePt" w14:dir="t">
              <w14:rot w14:lat="0" w14:lon="0" w14:rev="0"/>
            </w14:lightRig>
          </w14:scene3d>
        </w:rPr>
        <w:t>4</w:t>
      </w:r>
      <w:r>
        <w:rPr>
          <w:rFonts w:asciiTheme="minorHAnsi" w:eastAsiaTheme="minorEastAsia" w:hAnsiTheme="minorHAnsi" w:cstheme="minorBidi"/>
          <w:bCs w:val="0"/>
          <w:kern w:val="0"/>
          <w:szCs w:val="22"/>
          <w:lang w:eastAsia="en-GB"/>
        </w:rPr>
        <w:tab/>
      </w:r>
      <w:r>
        <w:t>Troubleshooting</w:t>
      </w:r>
      <w:r>
        <w:tab/>
      </w:r>
      <w:r>
        <w:fldChar w:fldCharType="begin"/>
      </w:r>
      <w:r>
        <w:instrText xml:space="preserve"> PAGEREF _Toc167956732 \h </w:instrText>
      </w:r>
      <w:r>
        <w:fldChar w:fldCharType="separate"/>
      </w:r>
      <w:r w:rsidR="002964C8">
        <w:t>22</w:t>
      </w:r>
      <w:r>
        <w:fldChar w:fldCharType="end"/>
      </w:r>
    </w:p>
    <w:p w:rsidR="00183228" w:rsidRDefault="00183228">
      <w:pPr>
        <w:pStyle w:val="Verzeichnis2"/>
        <w:rPr>
          <w:rFonts w:asciiTheme="minorHAnsi" w:eastAsiaTheme="minorEastAsia" w:hAnsiTheme="minorHAnsi" w:cstheme="minorBidi"/>
          <w:bCs w:val="0"/>
          <w:kern w:val="0"/>
          <w:szCs w:val="22"/>
          <w:lang w:eastAsia="en-GB"/>
        </w:rPr>
      </w:pPr>
      <w:r w:rsidRPr="00905DC6">
        <w:rPr>
          <w:rFonts w:ascii="Arial" w:hAnsi="Arial"/>
        </w:rPr>
        <w:t>4.1</w:t>
      </w:r>
      <w:r>
        <w:rPr>
          <w:rFonts w:asciiTheme="minorHAnsi" w:eastAsiaTheme="minorEastAsia" w:hAnsiTheme="minorHAnsi" w:cstheme="minorBidi"/>
          <w:bCs w:val="0"/>
          <w:kern w:val="0"/>
          <w:szCs w:val="22"/>
          <w:lang w:eastAsia="en-GB"/>
        </w:rPr>
        <w:tab/>
      </w:r>
      <w:r>
        <w:t>Licence Expired</w:t>
      </w:r>
      <w:r>
        <w:tab/>
      </w:r>
      <w:r>
        <w:fldChar w:fldCharType="begin"/>
      </w:r>
      <w:r>
        <w:instrText xml:space="preserve"> PAGEREF _Toc167956733 \h </w:instrText>
      </w:r>
      <w:r>
        <w:fldChar w:fldCharType="separate"/>
      </w:r>
      <w:r w:rsidR="002964C8">
        <w:t>22</w:t>
      </w:r>
      <w:r>
        <w:fldChar w:fldCharType="end"/>
      </w:r>
    </w:p>
    <w:p w:rsidR="00183228" w:rsidRDefault="00183228">
      <w:pPr>
        <w:pStyle w:val="Verzeichnis2"/>
        <w:rPr>
          <w:rFonts w:asciiTheme="minorHAnsi" w:eastAsiaTheme="minorEastAsia" w:hAnsiTheme="minorHAnsi" w:cstheme="minorBidi"/>
          <w:bCs w:val="0"/>
          <w:kern w:val="0"/>
          <w:szCs w:val="22"/>
          <w:lang w:eastAsia="en-GB"/>
        </w:rPr>
      </w:pPr>
      <w:r w:rsidRPr="00905DC6">
        <w:rPr>
          <w:rFonts w:ascii="Arial" w:hAnsi="Arial"/>
        </w:rPr>
        <w:t>4.2</w:t>
      </w:r>
      <w:r>
        <w:rPr>
          <w:rFonts w:asciiTheme="minorHAnsi" w:eastAsiaTheme="minorEastAsia" w:hAnsiTheme="minorHAnsi" w:cstheme="minorBidi"/>
          <w:bCs w:val="0"/>
          <w:kern w:val="0"/>
          <w:szCs w:val="22"/>
          <w:lang w:eastAsia="en-GB"/>
        </w:rPr>
        <w:tab/>
      </w:r>
      <w:r>
        <w:t>Connection Problems</w:t>
      </w:r>
      <w:r>
        <w:tab/>
      </w:r>
      <w:r>
        <w:fldChar w:fldCharType="begin"/>
      </w:r>
      <w:r>
        <w:instrText xml:space="preserve"> PAGEREF _Toc167956734 \h </w:instrText>
      </w:r>
      <w:r>
        <w:fldChar w:fldCharType="separate"/>
      </w:r>
      <w:r w:rsidR="002964C8">
        <w:t>22</w:t>
      </w:r>
      <w:r>
        <w:fldChar w:fldCharType="end"/>
      </w:r>
    </w:p>
    <w:p w:rsidR="00183228" w:rsidRDefault="00183228">
      <w:pPr>
        <w:pStyle w:val="Verzeichnis2"/>
        <w:rPr>
          <w:rFonts w:asciiTheme="minorHAnsi" w:eastAsiaTheme="minorEastAsia" w:hAnsiTheme="minorHAnsi" w:cstheme="minorBidi"/>
          <w:bCs w:val="0"/>
          <w:kern w:val="0"/>
          <w:szCs w:val="22"/>
          <w:lang w:eastAsia="en-GB"/>
        </w:rPr>
      </w:pPr>
      <w:r w:rsidRPr="00905DC6">
        <w:rPr>
          <w:rFonts w:ascii="Arial" w:hAnsi="Arial"/>
        </w:rPr>
        <w:t>4.3</w:t>
      </w:r>
      <w:r>
        <w:rPr>
          <w:rFonts w:asciiTheme="minorHAnsi" w:eastAsiaTheme="minorEastAsia" w:hAnsiTheme="minorHAnsi" w:cstheme="minorBidi"/>
          <w:bCs w:val="0"/>
          <w:kern w:val="0"/>
          <w:szCs w:val="22"/>
          <w:lang w:eastAsia="en-GB"/>
        </w:rPr>
        <w:tab/>
      </w:r>
      <w:r>
        <w:t>Invalid Slot Selection</w:t>
      </w:r>
      <w:r>
        <w:tab/>
      </w:r>
      <w:r>
        <w:fldChar w:fldCharType="begin"/>
      </w:r>
      <w:r>
        <w:instrText xml:space="preserve"> PAGEREF _Toc167956735 \h </w:instrText>
      </w:r>
      <w:r>
        <w:fldChar w:fldCharType="separate"/>
      </w:r>
      <w:r w:rsidR="002964C8">
        <w:t>22</w:t>
      </w:r>
      <w:r>
        <w:fldChar w:fldCharType="end"/>
      </w:r>
    </w:p>
    <w:p w:rsidR="00183228" w:rsidRDefault="00183228">
      <w:pPr>
        <w:pStyle w:val="Verzeichnis2"/>
        <w:rPr>
          <w:rFonts w:asciiTheme="minorHAnsi" w:eastAsiaTheme="minorEastAsia" w:hAnsiTheme="minorHAnsi" w:cstheme="minorBidi"/>
          <w:bCs w:val="0"/>
          <w:kern w:val="0"/>
          <w:szCs w:val="22"/>
          <w:lang w:eastAsia="en-GB"/>
        </w:rPr>
      </w:pPr>
      <w:r w:rsidRPr="00905DC6">
        <w:rPr>
          <w:rFonts w:ascii="Arial" w:hAnsi="Arial"/>
        </w:rPr>
        <w:t>4.4</w:t>
      </w:r>
      <w:r>
        <w:rPr>
          <w:rFonts w:asciiTheme="minorHAnsi" w:eastAsiaTheme="minorEastAsia" w:hAnsiTheme="minorHAnsi" w:cstheme="minorBidi"/>
          <w:bCs w:val="0"/>
          <w:kern w:val="0"/>
          <w:szCs w:val="22"/>
          <w:lang w:eastAsia="en-GB"/>
        </w:rPr>
        <w:tab/>
      </w:r>
      <w:r>
        <w:t>Password Access</w:t>
      </w:r>
      <w:r>
        <w:tab/>
      </w:r>
      <w:r>
        <w:fldChar w:fldCharType="begin"/>
      </w:r>
      <w:r>
        <w:instrText xml:space="preserve"> PAGEREF _Toc167956736 \h </w:instrText>
      </w:r>
      <w:r>
        <w:fldChar w:fldCharType="separate"/>
      </w:r>
      <w:r w:rsidR="002964C8">
        <w:t>23</w:t>
      </w:r>
      <w:r>
        <w:fldChar w:fldCharType="end"/>
      </w:r>
    </w:p>
    <w:p w:rsidR="00183228" w:rsidRDefault="00183228">
      <w:pPr>
        <w:pStyle w:val="Verzeichnis2"/>
        <w:rPr>
          <w:rFonts w:asciiTheme="minorHAnsi" w:eastAsiaTheme="minorEastAsia" w:hAnsiTheme="minorHAnsi" w:cstheme="minorBidi"/>
          <w:bCs w:val="0"/>
          <w:kern w:val="0"/>
          <w:szCs w:val="22"/>
          <w:lang w:eastAsia="en-GB"/>
        </w:rPr>
      </w:pPr>
      <w:r w:rsidRPr="00905DC6">
        <w:rPr>
          <w:rFonts w:ascii="Arial" w:hAnsi="Arial"/>
        </w:rPr>
        <w:t>4.5</w:t>
      </w:r>
      <w:r>
        <w:rPr>
          <w:rFonts w:asciiTheme="minorHAnsi" w:eastAsiaTheme="minorEastAsia" w:hAnsiTheme="minorHAnsi" w:cstheme="minorBidi"/>
          <w:bCs w:val="0"/>
          <w:kern w:val="0"/>
          <w:szCs w:val="22"/>
          <w:lang w:eastAsia="en-GB"/>
        </w:rPr>
        <w:tab/>
      </w:r>
      <w:r>
        <w:t>Light Sensistivity</w:t>
      </w:r>
      <w:r>
        <w:tab/>
      </w:r>
      <w:r>
        <w:fldChar w:fldCharType="begin"/>
      </w:r>
      <w:r>
        <w:instrText xml:space="preserve"> PAGEREF _Toc167956737 \h </w:instrText>
      </w:r>
      <w:r>
        <w:fldChar w:fldCharType="separate"/>
      </w:r>
      <w:r w:rsidR="002964C8">
        <w:t>23</w:t>
      </w:r>
      <w:r>
        <w:fldChar w:fldCharType="end"/>
      </w:r>
    </w:p>
    <w:p w:rsidR="00183228" w:rsidRDefault="00183228">
      <w:pPr>
        <w:pStyle w:val="Verzeichnis1"/>
        <w:rPr>
          <w:rFonts w:asciiTheme="minorHAnsi" w:eastAsiaTheme="minorEastAsia" w:hAnsiTheme="minorHAnsi" w:cstheme="minorBidi"/>
          <w:bCs w:val="0"/>
          <w:kern w:val="0"/>
          <w:szCs w:val="22"/>
          <w:lang w:eastAsia="en-GB"/>
        </w:rPr>
      </w:pPr>
      <w:r w:rsidRPr="00905DC6">
        <w:rPr>
          <w:color w:val="000000"/>
          <w14:scene3d>
            <w14:camera w14:prst="orthographicFront"/>
            <w14:lightRig w14:rig="threePt" w14:dir="t">
              <w14:rot w14:lat="0" w14:lon="0" w14:rev="0"/>
            </w14:lightRig>
          </w14:scene3d>
        </w:rPr>
        <w:t>5</w:t>
      </w:r>
      <w:r>
        <w:rPr>
          <w:rFonts w:asciiTheme="minorHAnsi" w:eastAsiaTheme="minorEastAsia" w:hAnsiTheme="minorHAnsi" w:cstheme="minorBidi"/>
          <w:bCs w:val="0"/>
          <w:kern w:val="0"/>
          <w:szCs w:val="22"/>
          <w:lang w:eastAsia="en-GB"/>
        </w:rPr>
        <w:tab/>
      </w:r>
      <w:r>
        <w:t>Contacts</w:t>
      </w:r>
      <w:r>
        <w:tab/>
      </w:r>
      <w:r>
        <w:fldChar w:fldCharType="begin"/>
      </w:r>
      <w:r>
        <w:instrText xml:space="preserve"> PAGEREF _Toc167956738 \h </w:instrText>
      </w:r>
      <w:r>
        <w:fldChar w:fldCharType="separate"/>
      </w:r>
      <w:r w:rsidR="002964C8">
        <w:t>23</w:t>
      </w:r>
      <w:r>
        <w:fldChar w:fldCharType="end"/>
      </w:r>
    </w:p>
    <w:p w:rsidR="00477CEE" w:rsidRPr="0030421B" w:rsidRDefault="00396B85" w:rsidP="00663B0E">
      <w:pPr>
        <w:pStyle w:val="Indexname"/>
      </w:pPr>
      <w:r w:rsidRPr="00245153">
        <w:rPr>
          <w:rStyle w:val="Hyperlink"/>
          <w:color w:val="333399"/>
          <w:u w:val="none"/>
        </w:rPr>
        <w:fldChar w:fldCharType="end"/>
      </w:r>
      <w:r w:rsidR="00206C43" w:rsidRPr="0030421B">
        <w:t>List of Tables</w:t>
      </w:r>
    </w:p>
    <w:p w:rsidR="00183228" w:rsidRDefault="000D2CED">
      <w:pPr>
        <w:pStyle w:val="Abbildungsverzeichnis"/>
        <w:tabs>
          <w:tab w:val="right" w:leader="dot" w:pos="9344"/>
        </w:tabs>
        <w:rPr>
          <w:rFonts w:asciiTheme="minorHAnsi" w:eastAsiaTheme="minorEastAsia" w:hAnsiTheme="minorHAnsi" w:cstheme="minorBidi"/>
          <w:szCs w:val="22"/>
          <w:lang w:val="en-GB" w:eastAsia="en-GB"/>
        </w:rPr>
      </w:pPr>
      <w:r w:rsidRPr="00A0763E">
        <w:rPr>
          <w:rStyle w:val="Hyperlink"/>
          <w:rFonts w:eastAsia="Times New Roman"/>
          <w:noProof w:val="0"/>
          <w:color w:val="auto"/>
          <w:u w:val="none"/>
          <w:lang w:eastAsia="de-DE"/>
        </w:rPr>
        <w:fldChar w:fldCharType="begin"/>
      </w:r>
      <w:r w:rsidRPr="00A0763E">
        <w:rPr>
          <w:rStyle w:val="Hyperlink"/>
          <w:color w:val="auto"/>
          <w:u w:val="none"/>
        </w:rPr>
        <w:instrText xml:space="preserve"> TOC \h \z \c "Table"  \* MERGEFORMAT </w:instrText>
      </w:r>
      <w:r w:rsidRPr="00A0763E">
        <w:rPr>
          <w:rStyle w:val="Hyperlink"/>
          <w:rFonts w:eastAsia="Times New Roman"/>
          <w:noProof w:val="0"/>
          <w:color w:val="auto"/>
          <w:u w:val="none"/>
          <w:lang w:eastAsia="de-DE"/>
        </w:rPr>
        <w:fldChar w:fldCharType="separate"/>
      </w:r>
      <w:hyperlink w:anchor="_Toc167956739" w:history="1">
        <w:r w:rsidR="00183228" w:rsidRPr="00FC5707">
          <w:rPr>
            <w:rStyle w:val="Hyperlink"/>
          </w:rPr>
          <w:t>Table 1.1 Abbreviations</w:t>
        </w:r>
        <w:r w:rsidR="00183228">
          <w:rPr>
            <w:webHidden/>
          </w:rPr>
          <w:tab/>
        </w:r>
        <w:r w:rsidR="00183228">
          <w:rPr>
            <w:webHidden/>
          </w:rPr>
          <w:fldChar w:fldCharType="begin"/>
        </w:r>
        <w:r w:rsidR="00183228">
          <w:rPr>
            <w:webHidden/>
          </w:rPr>
          <w:instrText xml:space="preserve"> PAGEREF _Toc167956739 \h </w:instrText>
        </w:r>
        <w:r w:rsidR="00183228">
          <w:rPr>
            <w:webHidden/>
          </w:rPr>
        </w:r>
        <w:r w:rsidR="00183228">
          <w:rPr>
            <w:webHidden/>
          </w:rPr>
          <w:fldChar w:fldCharType="separate"/>
        </w:r>
        <w:r w:rsidR="002964C8">
          <w:rPr>
            <w:webHidden/>
          </w:rPr>
          <w:t>5</w:t>
        </w:r>
        <w:r w:rsidR="00183228">
          <w:rPr>
            <w:webHidden/>
          </w:rPr>
          <w:fldChar w:fldCharType="end"/>
        </w:r>
      </w:hyperlink>
    </w:p>
    <w:p w:rsidR="00183228" w:rsidRDefault="003B7217">
      <w:pPr>
        <w:pStyle w:val="Abbildungsverzeichnis"/>
        <w:tabs>
          <w:tab w:val="right" w:leader="dot" w:pos="9344"/>
        </w:tabs>
        <w:rPr>
          <w:rFonts w:asciiTheme="minorHAnsi" w:eastAsiaTheme="minorEastAsia" w:hAnsiTheme="minorHAnsi" w:cstheme="minorBidi"/>
          <w:szCs w:val="22"/>
          <w:lang w:val="en-GB" w:eastAsia="en-GB"/>
        </w:rPr>
      </w:pPr>
      <w:hyperlink w:anchor="_Toc167956740" w:history="1">
        <w:r w:rsidR="00183228" w:rsidRPr="00FC5707">
          <w:rPr>
            <w:rStyle w:val="Hyperlink"/>
          </w:rPr>
          <w:t>Table 5.1 Contacts</w:t>
        </w:r>
        <w:r w:rsidR="00183228">
          <w:rPr>
            <w:webHidden/>
          </w:rPr>
          <w:tab/>
        </w:r>
        <w:r w:rsidR="00183228">
          <w:rPr>
            <w:webHidden/>
          </w:rPr>
          <w:fldChar w:fldCharType="begin"/>
        </w:r>
        <w:r w:rsidR="00183228">
          <w:rPr>
            <w:webHidden/>
          </w:rPr>
          <w:instrText xml:space="preserve"> PAGEREF _Toc167956740 \h </w:instrText>
        </w:r>
        <w:r w:rsidR="00183228">
          <w:rPr>
            <w:webHidden/>
          </w:rPr>
        </w:r>
        <w:r w:rsidR="00183228">
          <w:rPr>
            <w:webHidden/>
          </w:rPr>
          <w:fldChar w:fldCharType="separate"/>
        </w:r>
        <w:r w:rsidR="002964C8">
          <w:rPr>
            <w:webHidden/>
          </w:rPr>
          <w:t>23</w:t>
        </w:r>
        <w:r w:rsidR="00183228">
          <w:rPr>
            <w:webHidden/>
          </w:rPr>
          <w:fldChar w:fldCharType="end"/>
        </w:r>
      </w:hyperlink>
    </w:p>
    <w:p w:rsidR="00005F01" w:rsidRDefault="000D2CED" w:rsidP="007712C9">
      <w:pPr>
        <w:pStyle w:val="Indexname"/>
        <w:rPr>
          <w:rStyle w:val="Hyperlink"/>
          <w:color w:val="333399"/>
          <w:u w:val="none"/>
        </w:rPr>
      </w:pPr>
      <w:r w:rsidRPr="00A0763E">
        <w:rPr>
          <w:rStyle w:val="Hyperlink"/>
          <w:color w:val="333399"/>
          <w:u w:val="none"/>
        </w:rPr>
        <w:fldChar w:fldCharType="end"/>
      </w:r>
    </w:p>
    <w:p w:rsidR="00441B42" w:rsidRPr="0030421B" w:rsidRDefault="000725E7" w:rsidP="007712C9">
      <w:pPr>
        <w:pStyle w:val="Indexname"/>
      </w:pPr>
      <w:r>
        <w:t>List of Fig</w:t>
      </w:r>
      <w:r w:rsidR="00441B42" w:rsidRPr="0030421B">
        <w:t>ures</w:t>
      </w:r>
    </w:p>
    <w:p w:rsidR="00183228" w:rsidRDefault="00441B42">
      <w:pPr>
        <w:pStyle w:val="Abbildungsverzeichnis"/>
        <w:tabs>
          <w:tab w:val="right" w:leader="dot" w:pos="9344"/>
        </w:tabs>
        <w:rPr>
          <w:rFonts w:asciiTheme="minorHAnsi" w:eastAsiaTheme="minorEastAsia" w:hAnsiTheme="minorHAnsi" w:cstheme="minorBidi"/>
          <w:szCs w:val="22"/>
          <w:lang w:val="en-GB" w:eastAsia="en-GB"/>
        </w:rPr>
      </w:pPr>
      <w:r w:rsidRPr="0030421B">
        <w:rPr>
          <w:rFonts w:eastAsia="Times New Roman"/>
          <w:noProof w:val="0"/>
          <w:lang w:eastAsia="de-DE"/>
          <w14:scene3d>
            <w14:camera w14:prst="orthographicFront"/>
            <w14:lightRig w14:rig="threePt" w14:dir="t">
              <w14:rot w14:lat="0" w14:lon="0" w14:rev="0"/>
            </w14:lightRig>
          </w14:scene3d>
        </w:rPr>
        <w:fldChar w:fldCharType="begin"/>
      </w:r>
      <w:r w:rsidRPr="0030421B">
        <w:rPr>
          <w14:scene3d>
            <w14:camera w14:prst="orthographicFront"/>
            <w14:lightRig w14:rig="threePt" w14:dir="t">
              <w14:rot w14:lat="0" w14:lon="0" w14:rev="0"/>
            </w14:lightRig>
          </w14:scene3d>
        </w:rPr>
        <w:instrText xml:space="preserve"> TOC \h \z \c "Figure"  \* MERGEFORMAT  \* MERGEFORMAT </w:instrText>
      </w:r>
      <w:r w:rsidRPr="0030421B">
        <w:rPr>
          <w:rFonts w:eastAsia="Times New Roman"/>
          <w:noProof w:val="0"/>
          <w:lang w:eastAsia="de-DE"/>
          <w14:scene3d>
            <w14:camera w14:prst="orthographicFront"/>
            <w14:lightRig w14:rig="threePt" w14:dir="t">
              <w14:rot w14:lat="0" w14:lon="0" w14:rev="0"/>
            </w14:lightRig>
          </w14:scene3d>
        </w:rPr>
        <w:fldChar w:fldCharType="separate"/>
      </w:r>
      <w:hyperlink w:anchor="_Toc167956741" w:history="1">
        <w:r w:rsidR="00183228" w:rsidRPr="008B7BF3">
          <w:rPr>
            <w:rStyle w:val="Hyperlink"/>
          </w:rPr>
          <w:t>Figure 1.1 System Overview with Cordonel Interface Mini-MOXA</w:t>
        </w:r>
        <w:r w:rsidR="00183228">
          <w:rPr>
            <w:webHidden/>
          </w:rPr>
          <w:tab/>
        </w:r>
        <w:r w:rsidR="00183228">
          <w:rPr>
            <w:webHidden/>
          </w:rPr>
          <w:fldChar w:fldCharType="begin"/>
        </w:r>
        <w:r w:rsidR="00183228">
          <w:rPr>
            <w:webHidden/>
          </w:rPr>
          <w:instrText xml:space="preserve"> PAGEREF _Toc167956741 \h </w:instrText>
        </w:r>
        <w:r w:rsidR="00183228">
          <w:rPr>
            <w:webHidden/>
          </w:rPr>
        </w:r>
        <w:r w:rsidR="00183228">
          <w:rPr>
            <w:webHidden/>
          </w:rPr>
          <w:fldChar w:fldCharType="separate"/>
        </w:r>
        <w:r w:rsidR="002964C8">
          <w:rPr>
            <w:webHidden/>
          </w:rPr>
          <w:t>7</w:t>
        </w:r>
        <w:r w:rsidR="00183228">
          <w:rPr>
            <w:webHidden/>
          </w:rPr>
          <w:fldChar w:fldCharType="end"/>
        </w:r>
      </w:hyperlink>
    </w:p>
    <w:p w:rsidR="00183228" w:rsidRDefault="003B7217">
      <w:pPr>
        <w:pStyle w:val="Abbildungsverzeichnis"/>
        <w:tabs>
          <w:tab w:val="right" w:leader="dot" w:pos="9344"/>
        </w:tabs>
        <w:rPr>
          <w:rFonts w:asciiTheme="minorHAnsi" w:eastAsiaTheme="minorEastAsia" w:hAnsiTheme="minorHAnsi" w:cstheme="minorBidi"/>
          <w:szCs w:val="22"/>
          <w:lang w:val="en-GB" w:eastAsia="en-GB"/>
        </w:rPr>
      </w:pPr>
      <w:hyperlink w:anchor="_Toc167956742" w:history="1">
        <w:r w:rsidR="00183228" w:rsidRPr="008B7BF3">
          <w:rPr>
            <w:rStyle w:val="Hyperlink"/>
          </w:rPr>
          <w:t>Figure 1.2 System Overview with Cordonel Interface Micro-MOXA</w:t>
        </w:r>
        <w:r w:rsidR="00183228">
          <w:rPr>
            <w:webHidden/>
          </w:rPr>
          <w:tab/>
        </w:r>
        <w:r w:rsidR="00183228">
          <w:rPr>
            <w:webHidden/>
          </w:rPr>
          <w:fldChar w:fldCharType="begin"/>
        </w:r>
        <w:r w:rsidR="00183228">
          <w:rPr>
            <w:webHidden/>
          </w:rPr>
          <w:instrText xml:space="preserve"> PAGEREF _Toc167956742 \h </w:instrText>
        </w:r>
        <w:r w:rsidR="00183228">
          <w:rPr>
            <w:webHidden/>
          </w:rPr>
        </w:r>
        <w:r w:rsidR="00183228">
          <w:rPr>
            <w:webHidden/>
          </w:rPr>
          <w:fldChar w:fldCharType="separate"/>
        </w:r>
        <w:r w:rsidR="002964C8">
          <w:rPr>
            <w:webHidden/>
          </w:rPr>
          <w:t>8</w:t>
        </w:r>
        <w:r w:rsidR="00183228">
          <w:rPr>
            <w:webHidden/>
          </w:rPr>
          <w:fldChar w:fldCharType="end"/>
        </w:r>
      </w:hyperlink>
    </w:p>
    <w:p w:rsidR="00183228" w:rsidRDefault="003B7217">
      <w:pPr>
        <w:pStyle w:val="Abbildungsverzeichnis"/>
        <w:tabs>
          <w:tab w:val="right" w:leader="dot" w:pos="9344"/>
        </w:tabs>
        <w:rPr>
          <w:rFonts w:asciiTheme="minorHAnsi" w:eastAsiaTheme="minorEastAsia" w:hAnsiTheme="minorHAnsi" w:cstheme="minorBidi"/>
          <w:szCs w:val="22"/>
          <w:lang w:val="en-GB" w:eastAsia="en-GB"/>
        </w:rPr>
      </w:pPr>
      <w:hyperlink w:anchor="_Toc167956743" w:history="1">
        <w:r w:rsidR="00183228" w:rsidRPr="008B7BF3">
          <w:rPr>
            <w:rStyle w:val="Hyperlink"/>
          </w:rPr>
          <w:t>Figure 1.3 System Overview with Cordonel Interface USB-IrDA</w:t>
        </w:r>
        <w:r w:rsidR="00183228">
          <w:rPr>
            <w:webHidden/>
          </w:rPr>
          <w:tab/>
        </w:r>
        <w:r w:rsidR="00183228">
          <w:rPr>
            <w:webHidden/>
          </w:rPr>
          <w:fldChar w:fldCharType="begin"/>
        </w:r>
        <w:r w:rsidR="00183228">
          <w:rPr>
            <w:webHidden/>
          </w:rPr>
          <w:instrText xml:space="preserve"> PAGEREF _Toc167956743 \h </w:instrText>
        </w:r>
        <w:r w:rsidR="00183228">
          <w:rPr>
            <w:webHidden/>
          </w:rPr>
        </w:r>
        <w:r w:rsidR="00183228">
          <w:rPr>
            <w:webHidden/>
          </w:rPr>
          <w:fldChar w:fldCharType="separate"/>
        </w:r>
        <w:r w:rsidR="002964C8">
          <w:rPr>
            <w:webHidden/>
          </w:rPr>
          <w:t>9</w:t>
        </w:r>
        <w:r w:rsidR="00183228">
          <w:rPr>
            <w:webHidden/>
          </w:rPr>
          <w:fldChar w:fldCharType="end"/>
        </w:r>
      </w:hyperlink>
    </w:p>
    <w:p w:rsidR="00183228" w:rsidRDefault="003B7217">
      <w:pPr>
        <w:pStyle w:val="Abbildungsverzeichnis"/>
        <w:tabs>
          <w:tab w:val="right" w:leader="dot" w:pos="9344"/>
        </w:tabs>
        <w:rPr>
          <w:rFonts w:asciiTheme="minorHAnsi" w:eastAsiaTheme="minorEastAsia" w:hAnsiTheme="minorHAnsi" w:cstheme="minorBidi"/>
          <w:szCs w:val="22"/>
          <w:lang w:val="en-GB" w:eastAsia="en-GB"/>
        </w:rPr>
      </w:pPr>
      <w:hyperlink w:anchor="_Toc167956744" w:history="1">
        <w:r w:rsidR="00183228" w:rsidRPr="008B7BF3">
          <w:rPr>
            <w:rStyle w:val="Hyperlink"/>
          </w:rPr>
          <w:t>Figure 2.1 Mini-MOXA Serial Ports setup</w:t>
        </w:r>
        <w:r w:rsidR="00183228">
          <w:rPr>
            <w:webHidden/>
          </w:rPr>
          <w:tab/>
        </w:r>
        <w:r w:rsidR="00183228">
          <w:rPr>
            <w:webHidden/>
          </w:rPr>
          <w:fldChar w:fldCharType="begin"/>
        </w:r>
        <w:r w:rsidR="00183228">
          <w:rPr>
            <w:webHidden/>
          </w:rPr>
          <w:instrText xml:space="preserve"> PAGEREF _Toc167956744 \h </w:instrText>
        </w:r>
        <w:r w:rsidR="00183228">
          <w:rPr>
            <w:webHidden/>
          </w:rPr>
        </w:r>
        <w:r w:rsidR="00183228">
          <w:rPr>
            <w:webHidden/>
          </w:rPr>
          <w:fldChar w:fldCharType="separate"/>
        </w:r>
        <w:r w:rsidR="002964C8">
          <w:rPr>
            <w:webHidden/>
          </w:rPr>
          <w:t>11</w:t>
        </w:r>
        <w:r w:rsidR="00183228">
          <w:rPr>
            <w:webHidden/>
          </w:rPr>
          <w:fldChar w:fldCharType="end"/>
        </w:r>
      </w:hyperlink>
    </w:p>
    <w:p w:rsidR="00183228" w:rsidRDefault="003B7217">
      <w:pPr>
        <w:pStyle w:val="Abbildungsverzeichnis"/>
        <w:tabs>
          <w:tab w:val="right" w:leader="dot" w:pos="9344"/>
        </w:tabs>
        <w:rPr>
          <w:rFonts w:asciiTheme="minorHAnsi" w:eastAsiaTheme="minorEastAsia" w:hAnsiTheme="minorHAnsi" w:cstheme="minorBidi"/>
          <w:szCs w:val="22"/>
          <w:lang w:val="en-GB" w:eastAsia="en-GB"/>
        </w:rPr>
      </w:pPr>
      <w:hyperlink w:anchor="_Toc167956745" w:history="1">
        <w:r w:rsidR="00183228" w:rsidRPr="008B7BF3">
          <w:rPr>
            <w:rStyle w:val="Hyperlink"/>
          </w:rPr>
          <w:t>Figure 3.1 License Request Error Message</w:t>
        </w:r>
        <w:r w:rsidR="00183228">
          <w:rPr>
            <w:webHidden/>
          </w:rPr>
          <w:tab/>
        </w:r>
        <w:r w:rsidR="00183228">
          <w:rPr>
            <w:webHidden/>
          </w:rPr>
          <w:fldChar w:fldCharType="begin"/>
        </w:r>
        <w:r w:rsidR="00183228">
          <w:rPr>
            <w:webHidden/>
          </w:rPr>
          <w:instrText xml:space="preserve"> PAGEREF _Toc167956745 \h </w:instrText>
        </w:r>
        <w:r w:rsidR="00183228">
          <w:rPr>
            <w:webHidden/>
          </w:rPr>
        </w:r>
        <w:r w:rsidR="00183228">
          <w:rPr>
            <w:webHidden/>
          </w:rPr>
          <w:fldChar w:fldCharType="separate"/>
        </w:r>
        <w:r w:rsidR="002964C8">
          <w:rPr>
            <w:webHidden/>
          </w:rPr>
          <w:t>12</w:t>
        </w:r>
        <w:r w:rsidR="00183228">
          <w:rPr>
            <w:webHidden/>
          </w:rPr>
          <w:fldChar w:fldCharType="end"/>
        </w:r>
      </w:hyperlink>
    </w:p>
    <w:p w:rsidR="00183228" w:rsidRDefault="003B7217">
      <w:pPr>
        <w:pStyle w:val="Abbildungsverzeichnis"/>
        <w:tabs>
          <w:tab w:val="right" w:leader="dot" w:pos="9344"/>
        </w:tabs>
        <w:rPr>
          <w:rFonts w:asciiTheme="minorHAnsi" w:eastAsiaTheme="minorEastAsia" w:hAnsiTheme="minorHAnsi" w:cstheme="minorBidi"/>
          <w:szCs w:val="22"/>
          <w:lang w:val="en-GB" w:eastAsia="en-GB"/>
        </w:rPr>
      </w:pPr>
      <w:hyperlink w:anchor="_Toc167956746" w:history="1">
        <w:r w:rsidR="00183228" w:rsidRPr="008B7BF3">
          <w:rPr>
            <w:rStyle w:val="Hyperlink"/>
          </w:rPr>
          <w:t>Figure 3.2 Missing Setup Message</w:t>
        </w:r>
        <w:r w:rsidR="00183228">
          <w:rPr>
            <w:webHidden/>
          </w:rPr>
          <w:tab/>
        </w:r>
        <w:r w:rsidR="00183228">
          <w:rPr>
            <w:webHidden/>
          </w:rPr>
          <w:fldChar w:fldCharType="begin"/>
        </w:r>
        <w:r w:rsidR="00183228">
          <w:rPr>
            <w:webHidden/>
          </w:rPr>
          <w:instrText xml:space="preserve"> PAGEREF _Toc167956746 \h </w:instrText>
        </w:r>
        <w:r w:rsidR="00183228">
          <w:rPr>
            <w:webHidden/>
          </w:rPr>
        </w:r>
        <w:r w:rsidR="00183228">
          <w:rPr>
            <w:webHidden/>
          </w:rPr>
          <w:fldChar w:fldCharType="separate"/>
        </w:r>
        <w:r w:rsidR="002964C8">
          <w:rPr>
            <w:webHidden/>
          </w:rPr>
          <w:t>13</w:t>
        </w:r>
        <w:r w:rsidR="00183228">
          <w:rPr>
            <w:webHidden/>
          </w:rPr>
          <w:fldChar w:fldCharType="end"/>
        </w:r>
      </w:hyperlink>
    </w:p>
    <w:p w:rsidR="00183228" w:rsidRDefault="003B7217">
      <w:pPr>
        <w:pStyle w:val="Abbildungsverzeichnis"/>
        <w:tabs>
          <w:tab w:val="right" w:leader="dot" w:pos="9344"/>
        </w:tabs>
        <w:rPr>
          <w:rFonts w:asciiTheme="minorHAnsi" w:eastAsiaTheme="minorEastAsia" w:hAnsiTheme="minorHAnsi" w:cstheme="minorBidi"/>
          <w:szCs w:val="22"/>
          <w:lang w:val="en-GB" w:eastAsia="en-GB"/>
        </w:rPr>
      </w:pPr>
      <w:hyperlink w:anchor="_Toc167956747" w:history="1">
        <w:r w:rsidR="00183228" w:rsidRPr="008B7BF3">
          <w:rPr>
            <w:rStyle w:val="Hyperlink"/>
          </w:rPr>
          <w:t>Figure 3.3 GTB Main Launcher – Not logged in</w:t>
        </w:r>
        <w:r w:rsidR="00183228">
          <w:rPr>
            <w:webHidden/>
          </w:rPr>
          <w:tab/>
        </w:r>
        <w:r w:rsidR="00183228">
          <w:rPr>
            <w:webHidden/>
          </w:rPr>
          <w:fldChar w:fldCharType="begin"/>
        </w:r>
        <w:r w:rsidR="00183228">
          <w:rPr>
            <w:webHidden/>
          </w:rPr>
          <w:instrText xml:space="preserve"> PAGEREF _Toc167956747 \h </w:instrText>
        </w:r>
        <w:r w:rsidR="00183228">
          <w:rPr>
            <w:webHidden/>
          </w:rPr>
        </w:r>
        <w:r w:rsidR="00183228">
          <w:rPr>
            <w:webHidden/>
          </w:rPr>
          <w:fldChar w:fldCharType="separate"/>
        </w:r>
        <w:r w:rsidR="002964C8">
          <w:rPr>
            <w:webHidden/>
          </w:rPr>
          <w:t>13</w:t>
        </w:r>
        <w:r w:rsidR="00183228">
          <w:rPr>
            <w:webHidden/>
          </w:rPr>
          <w:fldChar w:fldCharType="end"/>
        </w:r>
      </w:hyperlink>
    </w:p>
    <w:p w:rsidR="00183228" w:rsidRDefault="003B7217">
      <w:pPr>
        <w:pStyle w:val="Abbildungsverzeichnis"/>
        <w:tabs>
          <w:tab w:val="right" w:leader="dot" w:pos="9344"/>
        </w:tabs>
        <w:rPr>
          <w:rFonts w:asciiTheme="minorHAnsi" w:eastAsiaTheme="minorEastAsia" w:hAnsiTheme="minorHAnsi" w:cstheme="minorBidi"/>
          <w:szCs w:val="22"/>
          <w:lang w:val="en-GB" w:eastAsia="en-GB"/>
        </w:rPr>
      </w:pPr>
      <w:hyperlink w:anchor="_Toc167956748" w:history="1">
        <w:r w:rsidR="00183228" w:rsidRPr="008B7BF3">
          <w:rPr>
            <w:rStyle w:val="Hyperlink"/>
          </w:rPr>
          <w:t>Figure 3.3 GTB Main Launcher – Not Logged In</w:t>
        </w:r>
        <w:r w:rsidR="00183228">
          <w:rPr>
            <w:webHidden/>
          </w:rPr>
          <w:tab/>
        </w:r>
        <w:r w:rsidR="00183228">
          <w:rPr>
            <w:webHidden/>
          </w:rPr>
          <w:fldChar w:fldCharType="begin"/>
        </w:r>
        <w:r w:rsidR="00183228">
          <w:rPr>
            <w:webHidden/>
          </w:rPr>
          <w:instrText xml:space="preserve"> PAGEREF _Toc167956748 \h </w:instrText>
        </w:r>
        <w:r w:rsidR="00183228">
          <w:rPr>
            <w:webHidden/>
          </w:rPr>
        </w:r>
        <w:r w:rsidR="00183228">
          <w:rPr>
            <w:webHidden/>
          </w:rPr>
          <w:fldChar w:fldCharType="separate"/>
        </w:r>
        <w:r w:rsidR="002964C8">
          <w:rPr>
            <w:webHidden/>
          </w:rPr>
          <w:t>14</w:t>
        </w:r>
        <w:r w:rsidR="00183228">
          <w:rPr>
            <w:webHidden/>
          </w:rPr>
          <w:fldChar w:fldCharType="end"/>
        </w:r>
      </w:hyperlink>
    </w:p>
    <w:p w:rsidR="00183228" w:rsidRDefault="003B7217">
      <w:pPr>
        <w:pStyle w:val="Abbildungsverzeichnis"/>
        <w:tabs>
          <w:tab w:val="right" w:leader="dot" w:pos="9344"/>
        </w:tabs>
        <w:rPr>
          <w:rFonts w:asciiTheme="minorHAnsi" w:eastAsiaTheme="minorEastAsia" w:hAnsiTheme="minorHAnsi" w:cstheme="minorBidi"/>
          <w:szCs w:val="22"/>
          <w:lang w:val="en-GB" w:eastAsia="en-GB"/>
        </w:rPr>
      </w:pPr>
      <w:hyperlink w:anchor="_Toc167956749" w:history="1">
        <w:r w:rsidR="00183228" w:rsidRPr="008B7BF3">
          <w:rPr>
            <w:rStyle w:val="Hyperlink"/>
          </w:rPr>
          <w:t>Figure 3.3 GTB Main Launcher – Credential Manger</w:t>
        </w:r>
        <w:r w:rsidR="00183228">
          <w:rPr>
            <w:webHidden/>
          </w:rPr>
          <w:tab/>
        </w:r>
        <w:r w:rsidR="00183228">
          <w:rPr>
            <w:webHidden/>
          </w:rPr>
          <w:fldChar w:fldCharType="begin"/>
        </w:r>
        <w:r w:rsidR="00183228">
          <w:rPr>
            <w:webHidden/>
          </w:rPr>
          <w:instrText xml:space="preserve"> PAGEREF _Toc167956749 \h </w:instrText>
        </w:r>
        <w:r w:rsidR="00183228">
          <w:rPr>
            <w:webHidden/>
          </w:rPr>
        </w:r>
        <w:r w:rsidR="00183228">
          <w:rPr>
            <w:webHidden/>
          </w:rPr>
          <w:fldChar w:fldCharType="separate"/>
        </w:r>
        <w:r w:rsidR="002964C8">
          <w:rPr>
            <w:webHidden/>
          </w:rPr>
          <w:t>14</w:t>
        </w:r>
        <w:r w:rsidR="00183228">
          <w:rPr>
            <w:webHidden/>
          </w:rPr>
          <w:fldChar w:fldCharType="end"/>
        </w:r>
      </w:hyperlink>
    </w:p>
    <w:p w:rsidR="00183228" w:rsidRDefault="003B7217">
      <w:pPr>
        <w:pStyle w:val="Abbildungsverzeichnis"/>
        <w:tabs>
          <w:tab w:val="right" w:leader="dot" w:pos="9344"/>
        </w:tabs>
        <w:rPr>
          <w:rFonts w:asciiTheme="minorHAnsi" w:eastAsiaTheme="minorEastAsia" w:hAnsiTheme="minorHAnsi" w:cstheme="minorBidi"/>
          <w:szCs w:val="22"/>
          <w:lang w:val="en-GB" w:eastAsia="en-GB"/>
        </w:rPr>
      </w:pPr>
      <w:hyperlink w:anchor="_Toc167956750" w:history="1">
        <w:r w:rsidR="00183228" w:rsidRPr="008B7BF3">
          <w:rPr>
            <w:rStyle w:val="Hyperlink"/>
          </w:rPr>
          <w:t>Figure 3.3 GTB Main Launcher – Logged In</w:t>
        </w:r>
        <w:r w:rsidR="00183228">
          <w:rPr>
            <w:webHidden/>
          </w:rPr>
          <w:tab/>
        </w:r>
        <w:r w:rsidR="00183228">
          <w:rPr>
            <w:webHidden/>
          </w:rPr>
          <w:fldChar w:fldCharType="begin"/>
        </w:r>
        <w:r w:rsidR="00183228">
          <w:rPr>
            <w:webHidden/>
          </w:rPr>
          <w:instrText xml:space="preserve"> PAGEREF _Toc167956750 \h </w:instrText>
        </w:r>
        <w:r w:rsidR="00183228">
          <w:rPr>
            <w:webHidden/>
          </w:rPr>
        </w:r>
        <w:r w:rsidR="00183228">
          <w:rPr>
            <w:webHidden/>
          </w:rPr>
          <w:fldChar w:fldCharType="separate"/>
        </w:r>
        <w:r w:rsidR="002964C8">
          <w:rPr>
            <w:webHidden/>
          </w:rPr>
          <w:t>15</w:t>
        </w:r>
        <w:r w:rsidR="00183228">
          <w:rPr>
            <w:webHidden/>
          </w:rPr>
          <w:fldChar w:fldCharType="end"/>
        </w:r>
      </w:hyperlink>
    </w:p>
    <w:p w:rsidR="00183228" w:rsidRDefault="003B7217">
      <w:pPr>
        <w:pStyle w:val="Abbildungsverzeichnis"/>
        <w:tabs>
          <w:tab w:val="right" w:leader="dot" w:pos="9344"/>
        </w:tabs>
        <w:rPr>
          <w:rFonts w:asciiTheme="minorHAnsi" w:eastAsiaTheme="minorEastAsia" w:hAnsiTheme="minorHAnsi" w:cstheme="minorBidi"/>
          <w:szCs w:val="22"/>
          <w:lang w:val="en-GB" w:eastAsia="en-GB"/>
        </w:rPr>
      </w:pPr>
      <w:hyperlink w:anchor="_Toc167956751" w:history="1">
        <w:r w:rsidR="00183228" w:rsidRPr="008B7BF3">
          <w:rPr>
            <w:rStyle w:val="Hyperlink"/>
          </w:rPr>
          <w:t>Figure 3.4 GTB Empty Setup Slot Window</w:t>
        </w:r>
        <w:r w:rsidR="00183228">
          <w:rPr>
            <w:webHidden/>
          </w:rPr>
          <w:tab/>
        </w:r>
        <w:r w:rsidR="00183228">
          <w:rPr>
            <w:webHidden/>
          </w:rPr>
          <w:fldChar w:fldCharType="begin"/>
        </w:r>
        <w:r w:rsidR="00183228">
          <w:rPr>
            <w:webHidden/>
          </w:rPr>
          <w:instrText xml:space="preserve"> PAGEREF _Toc167956751 \h </w:instrText>
        </w:r>
        <w:r w:rsidR="00183228">
          <w:rPr>
            <w:webHidden/>
          </w:rPr>
        </w:r>
        <w:r w:rsidR="00183228">
          <w:rPr>
            <w:webHidden/>
          </w:rPr>
          <w:fldChar w:fldCharType="separate"/>
        </w:r>
        <w:r w:rsidR="002964C8">
          <w:rPr>
            <w:webHidden/>
          </w:rPr>
          <w:t>16</w:t>
        </w:r>
        <w:r w:rsidR="00183228">
          <w:rPr>
            <w:webHidden/>
          </w:rPr>
          <w:fldChar w:fldCharType="end"/>
        </w:r>
      </w:hyperlink>
    </w:p>
    <w:p w:rsidR="00183228" w:rsidRDefault="003B7217">
      <w:pPr>
        <w:pStyle w:val="Abbildungsverzeichnis"/>
        <w:tabs>
          <w:tab w:val="right" w:leader="dot" w:pos="9344"/>
        </w:tabs>
        <w:rPr>
          <w:rFonts w:asciiTheme="minorHAnsi" w:eastAsiaTheme="minorEastAsia" w:hAnsiTheme="minorHAnsi" w:cstheme="minorBidi"/>
          <w:szCs w:val="22"/>
          <w:lang w:val="en-GB" w:eastAsia="en-GB"/>
        </w:rPr>
      </w:pPr>
      <w:hyperlink w:anchor="_Toc167956752" w:history="1">
        <w:r w:rsidR="00183228" w:rsidRPr="008B7BF3">
          <w:rPr>
            <w:rStyle w:val="Hyperlink"/>
          </w:rPr>
          <w:t>Figure 3.5 GTB Valid Setup Slot Window</w:t>
        </w:r>
        <w:r w:rsidR="00183228">
          <w:rPr>
            <w:webHidden/>
          </w:rPr>
          <w:tab/>
        </w:r>
        <w:r w:rsidR="00183228">
          <w:rPr>
            <w:webHidden/>
          </w:rPr>
          <w:fldChar w:fldCharType="begin"/>
        </w:r>
        <w:r w:rsidR="00183228">
          <w:rPr>
            <w:webHidden/>
          </w:rPr>
          <w:instrText xml:space="preserve"> PAGEREF _Toc167956752 \h </w:instrText>
        </w:r>
        <w:r w:rsidR="00183228">
          <w:rPr>
            <w:webHidden/>
          </w:rPr>
        </w:r>
        <w:r w:rsidR="00183228">
          <w:rPr>
            <w:webHidden/>
          </w:rPr>
          <w:fldChar w:fldCharType="separate"/>
        </w:r>
        <w:r w:rsidR="002964C8">
          <w:rPr>
            <w:webHidden/>
          </w:rPr>
          <w:t>17</w:t>
        </w:r>
        <w:r w:rsidR="00183228">
          <w:rPr>
            <w:webHidden/>
          </w:rPr>
          <w:fldChar w:fldCharType="end"/>
        </w:r>
      </w:hyperlink>
    </w:p>
    <w:p w:rsidR="00183228" w:rsidRDefault="003B7217">
      <w:pPr>
        <w:pStyle w:val="Abbildungsverzeichnis"/>
        <w:tabs>
          <w:tab w:val="right" w:leader="dot" w:pos="9344"/>
        </w:tabs>
        <w:rPr>
          <w:rFonts w:asciiTheme="minorHAnsi" w:eastAsiaTheme="minorEastAsia" w:hAnsiTheme="minorHAnsi" w:cstheme="minorBidi"/>
          <w:szCs w:val="22"/>
          <w:lang w:val="en-GB" w:eastAsia="en-GB"/>
        </w:rPr>
      </w:pPr>
      <w:hyperlink w:anchor="_Toc167956753" w:history="1">
        <w:r w:rsidR="00183228" w:rsidRPr="008B7BF3">
          <w:rPr>
            <w:rStyle w:val="Hyperlink"/>
          </w:rPr>
          <w:t>Figure 3.6 Request Port Validated</w:t>
        </w:r>
        <w:r w:rsidR="00183228">
          <w:rPr>
            <w:webHidden/>
          </w:rPr>
          <w:tab/>
        </w:r>
        <w:r w:rsidR="00183228">
          <w:rPr>
            <w:webHidden/>
          </w:rPr>
          <w:fldChar w:fldCharType="begin"/>
        </w:r>
        <w:r w:rsidR="00183228">
          <w:rPr>
            <w:webHidden/>
          </w:rPr>
          <w:instrText xml:space="preserve"> PAGEREF _Toc167956753 \h </w:instrText>
        </w:r>
        <w:r w:rsidR="00183228">
          <w:rPr>
            <w:webHidden/>
          </w:rPr>
        </w:r>
        <w:r w:rsidR="00183228">
          <w:rPr>
            <w:webHidden/>
          </w:rPr>
          <w:fldChar w:fldCharType="separate"/>
        </w:r>
        <w:r w:rsidR="002964C8">
          <w:rPr>
            <w:webHidden/>
          </w:rPr>
          <w:t>17</w:t>
        </w:r>
        <w:r w:rsidR="00183228">
          <w:rPr>
            <w:webHidden/>
          </w:rPr>
          <w:fldChar w:fldCharType="end"/>
        </w:r>
      </w:hyperlink>
    </w:p>
    <w:p w:rsidR="00183228" w:rsidRDefault="003B7217">
      <w:pPr>
        <w:pStyle w:val="Abbildungsverzeichnis"/>
        <w:tabs>
          <w:tab w:val="right" w:leader="dot" w:pos="9344"/>
        </w:tabs>
        <w:rPr>
          <w:rFonts w:asciiTheme="minorHAnsi" w:eastAsiaTheme="minorEastAsia" w:hAnsiTheme="minorHAnsi" w:cstheme="minorBidi"/>
          <w:szCs w:val="22"/>
          <w:lang w:val="en-GB" w:eastAsia="en-GB"/>
        </w:rPr>
      </w:pPr>
      <w:hyperlink w:anchor="_Toc167956754" w:history="1">
        <w:r w:rsidR="00183228" w:rsidRPr="008B7BF3">
          <w:rPr>
            <w:rStyle w:val="Hyperlink"/>
          </w:rPr>
          <w:t>Figure 3.7 Request Port Detection Failed</w:t>
        </w:r>
        <w:r w:rsidR="00183228">
          <w:rPr>
            <w:webHidden/>
          </w:rPr>
          <w:tab/>
        </w:r>
        <w:r w:rsidR="00183228">
          <w:rPr>
            <w:webHidden/>
          </w:rPr>
          <w:fldChar w:fldCharType="begin"/>
        </w:r>
        <w:r w:rsidR="00183228">
          <w:rPr>
            <w:webHidden/>
          </w:rPr>
          <w:instrText xml:space="preserve"> PAGEREF _Toc167956754 \h </w:instrText>
        </w:r>
        <w:r w:rsidR="00183228">
          <w:rPr>
            <w:webHidden/>
          </w:rPr>
        </w:r>
        <w:r w:rsidR="00183228">
          <w:rPr>
            <w:webHidden/>
          </w:rPr>
          <w:fldChar w:fldCharType="separate"/>
        </w:r>
        <w:r w:rsidR="002964C8">
          <w:rPr>
            <w:webHidden/>
          </w:rPr>
          <w:t>17</w:t>
        </w:r>
        <w:r w:rsidR="00183228">
          <w:rPr>
            <w:webHidden/>
          </w:rPr>
          <w:fldChar w:fldCharType="end"/>
        </w:r>
      </w:hyperlink>
    </w:p>
    <w:p w:rsidR="00183228" w:rsidRDefault="003B7217">
      <w:pPr>
        <w:pStyle w:val="Abbildungsverzeichnis"/>
        <w:tabs>
          <w:tab w:val="right" w:leader="dot" w:pos="9344"/>
        </w:tabs>
        <w:rPr>
          <w:rFonts w:asciiTheme="minorHAnsi" w:eastAsiaTheme="minorEastAsia" w:hAnsiTheme="minorHAnsi" w:cstheme="minorBidi"/>
          <w:szCs w:val="22"/>
          <w:lang w:val="en-GB" w:eastAsia="en-GB"/>
        </w:rPr>
      </w:pPr>
      <w:hyperlink w:anchor="_Toc167956755" w:history="1">
        <w:r w:rsidR="00183228" w:rsidRPr="008B7BF3">
          <w:rPr>
            <w:rStyle w:val="Hyperlink"/>
          </w:rPr>
          <w:t>Figure 3.8 SerialConfig.json – Example Configuration</w:t>
        </w:r>
        <w:r w:rsidR="00183228">
          <w:rPr>
            <w:webHidden/>
          </w:rPr>
          <w:tab/>
        </w:r>
        <w:r w:rsidR="00183228">
          <w:rPr>
            <w:webHidden/>
          </w:rPr>
          <w:fldChar w:fldCharType="begin"/>
        </w:r>
        <w:r w:rsidR="00183228">
          <w:rPr>
            <w:webHidden/>
          </w:rPr>
          <w:instrText xml:space="preserve"> PAGEREF _Toc167956755 \h </w:instrText>
        </w:r>
        <w:r w:rsidR="00183228">
          <w:rPr>
            <w:webHidden/>
          </w:rPr>
        </w:r>
        <w:r w:rsidR="00183228">
          <w:rPr>
            <w:webHidden/>
          </w:rPr>
          <w:fldChar w:fldCharType="separate"/>
        </w:r>
        <w:r w:rsidR="002964C8">
          <w:rPr>
            <w:webHidden/>
          </w:rPr>
          <w:t>18</w:t>
        </w:r>
        <w:r w:rsidR="00183228">
          <w:rPr>
            <w:webHidden/>
          </w:rPr>
          <w:fldChar w:fldCharType="end"/>
        </w:r>
      </w:hyperlink>
    </w:p>
    <w:p w:rsidR="00183228" w:rsidRDefault="003B7217">
      <w:pPr>
        <w:pStyle w:val="Abbildungsverzeichnis"/>
        <w:tabs>
          <w:tab w:val="right" w:leader="dot" w:pos="9344"/>
        </w:tabs>
        <w:rPr>
          <w:rFonts w:asciiTheme="minorHAnsi" w:eastAsiaTheme="minorEastAsia" w:hAnsiTheme="minorHAnsi" w:cstheme="minorBidi"/>
          <w:szCs w:val="22"/>
          <w:lang w:val="en-GB" w:eastAsia="en-GB"/>
        </w:rPr>
      </w:pPr>
      <w:hyperlink w:anchor="_Toc167956756" w:history="1">
        <w:r w:rsidR="00183228" w:rsidRPr="008B7BF3">
          <w:rPr>
            <w:rStyle w:val="Hyperlink"/>
          </w:rPr>
          <w:t>Figure 3.9 GTB Setup General Window</w:t>
        </w:r>
        <w:r w:rsidR="00183228">
          <w:rPr>
            <w:webHidden/>
          </w:rPr>
          <w:tab/>
        </w:r>
        <w:r w:rsidR="00183228">
          <w:rPr>
            <w:webHidden/>
          </w:rPr>
          <w:fldChar w:fldCharType="begin"/>
        </w:r>
        <w:r w:rsidR="00183228">
          <w:rPr>
            <w:webHidden/>
          </w:rPr>
          <w:instrText xml:space="preserve"> PAGEREF _Toc167956756 \h </w:instrText>
        </w:r>
        <w:r w:rsidR="00183228">
          <w:rPr>
            <w:webHidden/>
          </w:rPr>
        </w:r>
        <w:r w:rsidR="00183228">
          <w:rPr>
            <w:webHidden/>
          </w:rPr>
          <w:fldChar w:fldCharType="separate"/>
        </w:r>
        <w:r w:rsidR="002964C8">
          <w:rPr>
            <w:webHidden/>
          </w:rPr>
          <w:t>19</w:t>
        </w:r>
        <w:r w:rsidR="00183228">
          <w:rPr>
            <w:webHidden/>
          </w:rPr>
          <w:fldChar w:fldCharType="end"/>
        </w:r>
      </w:hyperlink>
    </w:p>
    <w:p w:rsidR="00183228" w:rsidRDefault="003B7217">
      <w:pPr>
        <w:pStyle w:val="Abbildungsverzeichnis"/>
        <w:tabs>
          <w:tab w:val="right" w:leader="dot" w:pos="9344"/>
        </w:tabs>
        <w:rPr>
          <w:rFonts w:asciiTheme="minorHAnsi" w:eastAsiaTheme="minorEastAsia" w:hAnsiTheme="minorHAnsi" w:cstheme="minorBidi"/>
          <w:szCs w:val="22"/>
          <w:lang w:val="en-GB" w:eastAsia="en-GB"/>
        </w:rPr>
      </w:pPr>
      <w:hyperlink w:anchor="_Toc167956757" w:history="1">
        <w:r w:rsidR="00183228" w:rsidRPr="008B7BF3">
          <w:rPr>
            <w:rStyle w:val="Hyperlink"/>
          </w:rPr>
          <w:t>Figure 3.10 GTB Setup Logging Window</w:t>
        </w:r>
        <w:r w:rsidR="00183228">
          <w:rPr>
            <w:webHidden/>
          </w:rPr>
          <w:tab/>
        </w:r>
        <w:r w:rsidR="00183228">
          <w:rPr>
            <w:webHidden/>
          </w:rPr>
          <w:fldChar w:fldCharType="begin"/>
        </w:r>
        <w:r w:rsidR="00183228">
          <w:rPr>
            <w:webHidden/>
          </w:rPr>
          <w:instrText xml:space="preserve"> PAGEREF _Toc167956757 \h </w:instrText>
        </w:r>
        <w:r w:rsidR="00183228">
          <w:rPr>
            <w:webHidden/>
          </w:rPr>
        </w:r>
        <w:r w:rsidR="00183228">
          <w:rPr>
            <w:webHidden/>
          </w:rPr>
          <w:fldChar w:fldCharType="separate"/>
        </w:r>
        <w:r w:rsidR="002964C8">
          <w:rPr>
            <w:webHidden/>
          </w:rPr>
          <w:t>21</w:t>
        </w:r>
        <w:r w:rsidR="00183228">
          <w:rPr>
            <w:webHidden/>
          </w:rPr>
          <w:fldChar w:fldCharType="end"/>
        </w:r>
      </w:hyperlink>
    </w:p>
    <w:p w:rsidR="00183228" w:rsidRDefault="003B7217">
      <w:pPr>
        <w:pStyle w:val="Abbildungsverzeichnis"/>
        <w:tabs>
          <w:tab w:val="right" w:leader="dot" w:pos="9344"/>
        </w:tabs>
        <w:rPr>
          <w:rFonts w:asciiTheme="minorHAnsi" w:eastAsiaTheme="minorEastAsia" w:hAnsiTheme="minorHAnsi" w:cstheme="minorBidi"/>
          <w:szCs w:val="22"/>
          <w:lang w:val="en-GB" w:eastAsia="en-GB"/>
        </w:rPr>
      </w:pPr>
      <w:hyperlink w:anchor="_Toc167956758" w:history="1">
        <w:r w:rsidR="00183228" w:rsidRPr="008B7BF3">
          <w:rPr>
            <w:rStyle w:val="Hyperlink"/>
          </w:rPr>
          <w:t>Figure 4.1 Licence Expired Message</w:t>
        </w:r>
        <w:r w:rsidR="00183228">
          <w:rPr>
            <w:webHidden/>
          </w:rPr>
          <w:tab/>
        </w:r>
        <w:r w:rsidR="00183228">
          <w:rPr>
            <w:webHidden/>
          </w:rPr>
          <w:fldChar w:fldCharType="begin"/>
        </w:r>
        <w:r w:rsidR="00183228">
          <w:rPr>
            <w:webHidden/>
          </w:rPr>
          <w:instrText xml:space="preserve"> PAGEREF _Toc167956758 \h </w:instrText>
        </w:r>
        <w:r w:rsidR="00183228">
          <w:rPr>
            <w:webHidden/>
          </w:rPr>
        </w:r>
        <w:r w:rsidR="00183228">
          <w:rPr>
            <w:webHidden/>
          </w:rPr>
          <w:fldChar w:fldCharType="separate"/>
        </w:r>
        <w:r w:rsidR="002964C8">
          <w:rPr>
            <w:webHidden/>
          </w:rPr>
          <w:t>22</w:t>
        </w:r>
        <w:r w:rsidR="00183228">
          <w:rPr>
            <w:webHidden/>
          </w:rPr>
          <w:fldChar w:fldCharType="end"/>
        </w:r>
      </w:hyperlink>
    </w:p>
    <w:p w:rsidR="00183228" w:rsidRDefault="003B7217">
      <w:pPr>
        <w:pStyle w:val="Abbildungsverzeichnis"/>
        <w:tabs>
          <w:tab w:val="right" w:leader="dot" w:pos="9344"/>
        </w:tabs>
        <w:rPr>
          <w:rFonts w:asciiTheme="minorHAnsi" w:eastAsiaTheme="minorEastAsia" w:hAnsiTheme="minorHAnsi" w:cstheme="minorBidi"/>
          <w:szCs w:val="22"/>
          <w:lang w:val="en-GB" w:eastAsia="en-GB"/>
        </w:rPr>
      </w:pPr>
      <w:hyperlink w:anchor="_Toc167956759" w:history="1">
        <w:r w:rsidR="00183228" w:rsidRPr="008B7BF3">
          <w:rPr>
            <w:rStyle w:val="Hyperlink"/>
          </w:rPr>
          <w:t>Figure 4.2 Invalid Slot Selection Window</w:t>
        </w:r>
        <w:r w:rsidR="00183228">
          <w:rPr>
            <w:webHidden/>
          </w:rPr>
          <w:tab/>
        </w:r>
        <w:r w:rsidR="00183228">
          <w:rPr>
            <w:webHidden/>
          </w:rPr>
          <w:fldChar w:fldCharType="begin"/>
        </w:r>
        <w:r w:rsidR="00183228">
          <w:rPr>
            <w:webHidden/>
          </w:rPr>
          <w:instrText xml:space="preserve"> PAGEREF _Toc167956759 \h </w:instrText>
        </w:r>
        <w:r w:rsidR="00183228">
          <w:rPr>
            <w:webHidden/>
          </w:rPr>
        </w:r>
        <w:r w:rsidR="00183228">
          <w:rPr>
            <w:webHidden/>
          </w:rPr>
          <w:fldChar w:fldCharType="separate"/>
        </w:r>
        <w:r w:rsidR="002964C8">
          <w:rPr>
            <w:webHidden/>
          </w:rPr>
          <w:t>23</w:t>
        </w:r>
        <w:r w:rsidR="00183228">
          <w:rPr>
            <w:webHidden/>
          </w:rPr>
          <w:fldChar w:fldCharType="end"/>
        </w:r>
      </w:hyperlink>
    </w:p>
    <w:p w:rsidR="00706F9E" w:rsidRDefault="00441B42" w:rsidP="00DD41AB">
      <w:pPr>
        <w:pStyle w:val="Inhaltsverzeichnisse"/>
        <w:rPr>
          <w:rFonts w:hint="eastAsia"/>
          <w:b/>
        </w:rPr>
      </w:pPr>
      <w:r w:rsidRPr="0030421B">
        <w:rPr>
          <w14:scene3d>
            <w14:camera w14:prst="orthographicFront"/>
            <w14:lightRig w14:rig="threePt" w14:dir="t">
              <w14:rot w14:lat="0" w14:lon="0" w14:rev="0"/>
            </w14:lightRig>
          </w14:scene3d>
        </w:rPr>
        <w:fldChar w:fldCharType="end"/>
      </w:r>
    </w:p>
    <w:p w:rsidR="00C870EF" w:rsidRPr="0030421B" w:rsidRDefault="002F6AC8" w:rsidP="00A51696">
      <w:pPr>
        <w:pStyle w:val="Indexname"/>
      </w:pPr>
      <w:r>
        <w:br w:type="page"/>
      </w:r>
      <w:r w:rsidR="00206C43" w:rsidRPr="0030421B">
        <w:t>Abbreviations</w:t>
      </w:r>
    </w:p>
    <w:tbl>
      <w:tblPr>
        <w:tblStyle w:val="Tabellenraster"/>
        <w:tblW w:w="0" w:type="auto"/>
        <w:tblLook w:val="04A0" w:firstRow="1" w:lastRow="0" w:firstColumn="1" w:lastColumn="0" w:noHBand="0" w:noVBand="1"/>
      </w:tblPr>
      <w:tblGrid>
        <w:gridCol w:w="1737"/>
        <w:gridCol w:w="7833"/>
      </w:tblGrid>
      <w:tr w:rsidR="00F42234" w:rsidRPr="0030421B" w:rsidTr="00A12877">
        <w:tc>
          <w:tcPr>
            <w:tcW w:w="1737" w:type="dxa"/>
          </w:tcPr>
          <w:p w:rsidR="00F42234" w:rsidRPr="0030421B" w:rsidRDefault="00F42234" w:rsidP="007B2DB4">
            <w:r>
              <w:t>Common</w:t>
            </w:r>
          </w:p>
        </w:tc>
        <w:tc>
          <w:tcPr>
            <w:tcW w:w="7833" w:type="dxa"/>
          </w:tcPr>
          <w:p w:rsidR="00F42234" w:rsidRPr="0030421B" w:rsidRDefault="00F42234" w:rsidP="007B2DB4">
            <w:r>
              <w:t>Implementation of commonly used functions</w:t>
            </w:r>
          </w:p>
        </w:tc>
      </w:tr>
      <w:tr w:rsidR="00563D19" w:rsidRPr="0030421B" w:rsidTr="005B5DA4">
        <w:tc>
          <w:tcPr>
            <w:tcW w:w="1737" w:type="dxa"/>
          </w:tcPr>
          <w:p w:rsidR="00563D19" w:rsidRPr="0030421B" w:rsidRDefault="00F92C68" w:rsidP="007B2DB4">
            <w:r>
              <w:t>Cordonel</w:t>
            </w:r>
            <w:r w:rsidR="002E7ECC">
              <w:t>™</w:t>
            </w:r>
          </w:p>
        </w:tc>
        <w:tc>
          <w:tcPr>
            <w:tcW w:w="7833" w:type="dxa"/>
          </w:tcPr>
          <w:p w:rsidR="00563D19" w:rsidRPr="0030421B" w:rsidRDefault="00563D19" w:rsidP="007B2DB4">
            <w:r w:rsidRPr="0030421B">
              <w:t>Water meter with ultra-sonic measurement</w:t>
            </w:r>
            <w:r w:rsidR="00F92C68">
              <w:t>, initial name GENESIS</w:t>
            </w:r>
            <w:r w:rsidRPr="0030421B">
              <w:t xml:space="preserve"> </w:t>
            </w:r>
          </w:p>
        </w:tc>
      </w:tr>
      <w:tr w:rsidR="00C644F2" w:rsidRPr="0030421B" w:rsidTr="00A12877">
        <w:tc>
          <w:tcPr>
            <w:tcW w:w="1737" w:type="dxa"/>
          </w:tcPr>
          <w:p w:rsidR="00C644F2" w:rsidRPr="0030421B" w:rsidRDefault="00C644F2" w:rsidP="007B2DB4">
            <w:r>
              <w:t>DB</w:t>
            </w:r>
          </w:p>
        </w:tc>
        <w:tc>
          <w:tcPr>
            <w:tcW w:w="7833" w:type="dxa"/>
          </w:tcPr>
          <w:p w:rsidR="00C644F2" w:rsidRPr="0030421B" w:rsidRDefault="00C644F2" w:rsidP="007B2DB4">
            <w:r>
              <w:t>Data Base</w:t>
            </w:r>
          </w:p>
        </w:tc>
      </w:tr>
      <w:tr w:rsidR="00872343" w:rsidRPr="0030421B" w:rsidTr="00A12877">
        <w:tc>
          <w:tcPr>
            <w:tcW w:w="1737" w:type="dxa"/>
          </w:tcPr>
          <w:p w:rsidR="00872343" w:rsidRPr="0030421B" w:rsidRDefault="00872343" w:rsidP="007B2DB4">
            <w:r>
              <w:t>GENESIS</w:t>
            </w:r>
          </w:p>
        </w:tc>
        <w:tc>
          <w:tcPr>
            <w:tcW w:w="7833" w:type="dxa"/>
          </w:tcPr>
          <w:p w:rsidR="00872343" w:rsidRPr="006624FF" w:rsidRDefault="00872343" w:rsidP="007B2DB4">
            <w:r>
              <w:t xml:space="preserve">Legacy name for the Cordonel™ </w:t>
            </w:r>
          </w:p>
        </w:tc>
      </w:tr>
      <w:tr w:rsidR="00D53648" w:rsidRPr="0030421B" w:rsidTr="00A12877">
        <w:tc>
          <w:tcPr>
            <w:tcW w:w="1737" w:type="dxa"/>
          </w:tcPr>
          <w:p w:rsidR="00D53648" w:rsidRPr="0030421B" w:rsidRDefault="00D53648" w:rsidP="007B2DB4">
            <w:r>
              <w:t>GTB</w:t>
            </w:r>
          </w:p>
        </w:tc>
        <w:tc>
          <w:tcPr>
            <w:tcW w:w="7833" w:type="dxa"/>
          </w:tcPr>
          <w:p w:rsidR="00D53648" w:rsidRPr="006624FF" w:rsidRDefault="00F92C68" w:rsidP="007B2DB4">
            <w:r>
              <w:t>GENESIS</w:t>
            </w:r>
            <w:r w:rsidR="007416B7">
              <w:t xml:space="preserve"> Toolbo</w:t>
            </w:r>
            <w:r w:rsidR="00D53648">
              <w:t>x, sel</w:t>
            </w:r>
            <w:r w:rsidR="0027070B">
              <w:t>ection of Tools to</w:t>
            </w:r>
            <w:r w:rsidR="007416B7">
              <w:t xml:space="preserve"> </w:t>
            </w:r>
            <w:r w:rsidR="00CA08BC">
              <w:t xml:space="preserve">access to the </w:t>
            </w:r>
            <w:r>
              <w:t>Cordonel™</w:t>
            </w:r>
            <w:r w:rsidR="00CA08BC">
              <w:t xml:space="preserve"> in</w:t>
            </w:r>
            <w:r w:rsidR="00D53648">
              <w:t>t</w:t>
            </w:r>
            <w:r w:rsidR="007416B7">
              <w:t>e</w:t>
            </w:r>
            <w:r w:rsidR="00D53648">
              <w:t>rnals</w:t>
            </w:r>
          </w:p>
        </w:tc>
      </w:tr>
      <w:tr w:rsidR="00563D19" w:rsidRPr="0030421B" w:rsidTr="005B5DA4">
        <w:tc>
          <w:tcPr>
            <w:tcW w:w="1737" w:type="dxa"/>
          </w:tcPr>
          <w:p w:rsidR="00563D19" w:rsidRPr="0030421B" w:rsidRDefault="00563D19" w:rsidP="007B2DB4">
            <w:r w:rsidRPr="0030421B">
              <w:t>HW</w:t>
            </w:r>
          </w:p>
        </w:tc>
        <w:tc>
          <w:tcPr>
            <w:tcW w:w="7833" w:type="dxa"/>
          </w:tcPr>
          <w:p w:rsidR="00563D19" w:rsidRPr="0030421B" w:rsidRDefault="00563D19" w:rsidP="007B2DB4">
            <w:r w:rsidRPr="0030421B">
              <w:t>Hardware</w:t>
            </w:r>
          </w:p>
        </w:tc>
      </w:tr>
      <w:tr w:rsidR="001065C5" w:rsidRPr="0030421B" w:rsidTr="00F72A56">
        <w:tc>
          <w:tcPr>
            <w:tcW w:w="1737" w:type="dxa"/>
          </w:tcPr>
          <w:p w:rsidR="001065C5" w:rsidRPr="0030421B" w:rsidRDefault="001065C5" w:rsidP="007B2DB4">
            <w:r>
              <w:t>ID</w:t>
            </w:r>
          </w:p>
        </w:tc>
        <w:tc>
          <w:tcPr>
            <w:tcW w:w="7833" w:type="dxa"/>
          </w:tcPr>
          <w:p w:rsidR="001065C5" w:rsidRPr="0030421B" w:rsidRDefault="001065C5" w:rsidP="007B2DB4">
            <w:r>
              <w:t>Identification number</w:t>
            </w:r>
          </w:p>
        </w:tc>
      </w:tr>
      <w:tr w:rsidR="00854DA5" w:rsidRPr="0030421B" w:rsidTr="00A12877">
        <w:tc>
          <w:tcPr>
            <w:tcW w:w="1737" w:type="dxa"/>
          </w:tcPr>
          <w:p w:rsidR="00854DA5" w:rsidRPr="0030421B" w:rsidRDefault="00854DA5" w:rsidP="007B2DB4">
            <w:r>
              <w:t>IrDA</w:t>
            </w:r>
          </w:p>
        </w:tc>
        <w:tc>
          <w:tcPr>
            <w:tcW w:w="7833" w:type="dxa"/>
          </w:tcPr>
          <w:p w:rsidR="00854DA5" w:rsidRPr="0030421B" w:rsidRDefault="00854DA5" w:rsidP="007B2DB4">
            <w:r>
              <w:t>Infra</w:t>
            </w:r>
            <w:r w:rsidR="00B27E5C">
              <w:t>r</w:t>
            </w:r>
            <w:r>
              <w:t>ed</w:t>
            </w:r>
            <w:r w:rsidR="00B27E5C">
              <w:t xml:space="preserve"> Data Association, used as serial communication interface</w:t>
            </w:r>
          </w:p>
        </w:tc>
      </w:tr>
      <w:tr w:rsidR="00150758" w:rsidRPr="0030421B" w:rsidTr="00F72A56">
        <w:tc>
          <w:tcPr>
            <w:tcW w:w="1737" w:type="dxa"/>
          </w:tcPr>
          <w:p w:rsidR="00150758" w:rsidRPr="0030421B" w:rsidRDefault="00150758" w:rsidP="007B2DB4">
            <w:r>
              <w:t>LED</w:t>
            </w:r>
          </w:p>
        </w:tc>
        <w:tc>
          <w:tcPr>
            <w:tcW w:w="7833" w:type="dxa"/>
          </w:tcPr>
          <w:p w:rsidR="00150758" w:rsidRPr="0030421B" w:rsidRDefault="00150758" w:rsidP="007B2DB4">
            <w:r>
              <w:t>Light Emitting Diode, used as serial communication interface</w:t>
            </w:r>
          </w:p>
        </w:tc>
      </w:tr>
      <w:tr w:rsidR="000B4341" w:rsidRPr="0030421B" w:rsidTr="00F72A56">
        <w:tc>
          <w:tcPr>
            <w:tcW w:w="1737" w:type="dxa"/>
          </w:tcPr>
          <w:p w:rsidR="000B4341" w:rsidRPr="0030421B" w:rsidRDefault="000B4341" w:rsidP="007B2DB4">
            <w:r>
              <w:t>PCB</w:t>
            </w:r>
          </w:p>
        </w:tc>
        <w:tc>
          <w:tcPr>
            <w:tcW w:w="7833" w:type="dxa"/>
          </w:tcPr>
          <w:p w:rsidR="000B4341" w:rsidRPr="0030421B" w:rsidRDefault="000B4341" w:rsidP="007B2DB4">
            <w:r>
              <w:t>Printed Circuit Board, the Cordonel™ electronics</w:t>
            </w:r>
          </w:p>
        </w:tc>
      </w:tr>
      <w:tr w:rsidR="00563D19" w:rsidRPr="0030421B" w:rsidTr="005B5DA4">
        <w:tc>
          <w:tcPr>
            <w:tcW w:w="1737" w:type="dxa"/>
          </w:tcPr>
          <w:p w:rsidR="00563D19" w:rsidRPr="0030421B" w:rsidRDefault="00563D19" w:rsidP="007B2DB4">
            <w:r w:rsidRPr="0030421B">
              <w:t>SW</w:t>
            </w:r>
          </w:p>
        </w:tc>
        <w:tc>
          <w:tcPr>
            <w:tcW w:w="7833" w:type="dxa"/>
          </w:tcPr>
          <w:p w:rsidR="00563D19" w:rsidRPr="0030421B" w:rsidRDefault="00563D19" w:rsidP="007B2DB4">
            <w:r w:rsidRPr="0030421B">
              <w:t>Software</w:t>
            </w:r>
          </w:p>
        </w:tc>
      </w:tr>
      <w:tr w:rsidR="00563D19" w:rsidRPr="0030421B" w:rsidTr="005B5DA4">
        <w:tc>
          <w:tcPr>
            <w:tcW w:w="1737" w:type="dxa"/>
          </w:tcPr>
          <w:p w:rsidR="00563D19" w:rsidRPr="0030421B" w:rsidRDefault="00563D19" w:rsidP="007B2DB4">
            <w:r w:rsidRPr="0030421B">
              <w:t>tbd</w:t>
            </w:r>
          </w:p>
        </w:tc>
        <w:tc>
          <w:tcPr>
            <w:tcW w:w="7833" w:type="dxa"/>
          </w:tcPr>
          <w:p w:rsidR="00563D19" w:rsidRPr="0030421B" w:rsidRDefault="00563D19" w:rsidP="007B2DB4">
            <w:r w:rsidRPr="0030421B">
              <w:t>to be defined</w:t>
            </w:r>
          </w:p>
        </w:tc>
      </w:tr>
      <w:tr w:rsidR="00807C2E" w:rsidRPr="0030421B" w:rsidTr="00A12877">
        <w:tc>
          <w:tcPr>
            <w:tcW w:w="1737" w:type="dxa"/>
          </w:tcPr>
          <w:p w:rsidR="00807C2E" w:rsidRPr="0030421B" w:rsidRDefault="00807C2E" w:rsidP="007B2DB4">
            <w:r w:rsidRPr="0030421B">
              <w:t>TBF</w:t>
            </w:r>
          </w:p>
        </w:tc>
        <w:tc>
          <w:tcPr>
            <w:tcW w:w="7833" w:type="dxa"/>
          </w:tcPr>
          <w:p w:rsidR="00807C2E" w:rsidRPr="0030421B" w:rsidRDefault="00807C2E" w:rsidP="007B2DB4">
            <w:r w:rsidRPr="0030421B">
              <w:t>Test</w:t>
            </w:r>
            <w:r>
              <w:t xml:space="preserve"> Bench Framework</w:t>
            </w:r>
            <w:r w:rsidR="00CB1A44">
              <w:t>, the entire SW for the test benches and meters</w:t>
            </w:r>
          </w:p>
        </w:tc>
      </w:tr>
      <w:tr w:rsidR="000F417F" w:rsidRPr="0030421B" w:rsidTr="00A12877">
        <w:tc>
          <w:tcPr>
            <w:tcW w:w="1737" w:type="dxa"/>
          </w:tcPr>
          <w:p w:rsidR="000F417F" w:rsidRPr="0030421B" w:rsidRDefault="000F417F" w:rsidP="007B2DB4">
            <w:r>
              <w:t>UM</w:t>
            </w:r>
          </w:p>
        </w:tc>
        <w:tc>
          <w:tcPr>
            <w:tcW w:w="7833" w:type="dxa"/>
          </w:tcPr>
          <w:p w:rsidR="000F417F" w:rsidRPr="0030421B" w:rsidRDefault="000F417F" w:rsidP="007B2DB4">
            <w:r>
              <w:t>User Manual</w:t>
            </w:r>
          </w:p>
        </w:tc>
      </w:tr>
      <w:tr w:rsidR="00563D19" w:rsidRPr="0030421B" w:rsidTr="005B5DA4">
        <w:tc>
          <w:tcPr>
            <w:tcW w:w="1737" w:type="dxa"/>
          </w:tcPr>
          <w:p w:rsidR="00563D19" w:rsidRPr="0030421B" w:rsidRDefault="000F417F" w:rsidP="007B2DB4">
            <w:r>
              <w:t>VPN</w:t>
            </w:r>
          </w:p>
        </w:tc>
        <w:tc>
          <w:tcPr>
            <w:tcW w:w="7833" w:type="dxa"/>
          </w:tcPr>
          <w:p w:rsidR="00563D19" w:rsidRPr="0030421B" w:rsidRDefault="000F417F" w:rsidP="007B2DB4">
            <w:r>
              <w:t>Virtual Private Network</w:t>
            </w:r>
          </w:p>
        </w:tc>
      </w:tr>
    </w:tbl>
    <w:p w:rsidR="00207200" w:rsidRPr="007B2DB4" w:rsidRDefault="009E5325" w:rsidP="007B2DB4">
      <w:pPr>
        <w:pStyle w:val="Beschriftung"/>
      </w:pPr>
      <w:bookmarkStart w:id="1" w:name="_Toc21948927"/>
      <w:bookmarkStart w:id="2" w:name="_Toc167956739"/>
      <w:r w:rsidRPr="007B2DB4">
        <w:t>Table</w:t>
      </w:r>
      <w:r w:rsidR="00207200" w:rsidRPr="007B2DB4">
        <w:t xml:space="preserve"> </w:t>
      </w:r>
      <w:r w:rsidR="00207200" w:rsidRPr="007B2DB4">
        <w:fldChar w:fldCharType="begin"/>
      </w:r>
      <w:r w:rsidR="00207200" w:rsidRPr="007B2DB4">
        <w:instrText xml:space="preserve"> STYLEREF 1 \s </w:instrText>
      </w:r>
      <w:r w:rsidR="00207200" w:rsidRPr="007B2DB4">
        <w:fldChar w:fldCharType="separate"/>
      </w:r>
      <w:r w:rsidR="002964C8">
        <w:rPr>
          <w:noProof/>
        </w:rPr>
        <w:t>1</w:t>
      </w:r>
      <w:r w:rsidR="00207200" w:rsidRPr="007B2DB4">
        <w:fldChar w:fldCharType="end"/>
      </w:r>
      <w:r w:rsidR="00207200" w:rsidRPr="007B2DB4">
        <w:t>.</w:t>
      </w:r>
      <w:r w:rsidR="00207200" w:rsidRPr="007B2DB4">
        <w:fldChar w:fldCharType="begin"/>
      </w:r>
      <w:r w:rsidR="00207200" w:rsidRPr="007B2DB4">
        <w:instrText xml:space="preserve"> SEQ Table \* ARABIC \s 1 </w:instrText>
      </w:r>
      <w:r w:rsidR="00207200" w:rsidRPr="007B2DB4">
        <w:fldChar w:fldCharType="separate"/>
      </w:r>
      <w:r w:rsidR="002964C8">
        <w:rPr>
          <w:noProof/>
        </w:rPr>
        <w:t>1</w:t>
      </w:r>
      <w:r w:rsidR="00207200" w:rsidRPr="007B2DB4">
        <w:fldChar w:fldCharType="end"/>
      </w:r>
      <w:r w:rsidR="00207200" w:rsidRPr="007B2DB4">
        <w:t xml:space="preserve"> Ab</w:t>
      </w:r>
      <w:r w:rsidRPr="007B2DB4">
        <w:t>breviations</w:t>
      </w:r>
      <w:bookmarkEnd w:id="1"/>
      <w:bookmarkEnd w:id="2"/>
    </w:p>
    <w:p w:rsidR="0014696D" w:rsidRDefault="0014696D">
      <w:pPr>
        <w:spacing w:after="0"/>
        <w:jc w:val="left"/>
        <w:rPr>
          <w:b/>
          <w:noProof w:val="0"/>
          <w:szCs w:val="22"/>
        </w:rPr>
      </w:pPr>
      <w:bookmarkStart w:id="3" w:name="_Toc365453859"/>
      <w:bookmarkStart w:id="4" w:name="_Toc366069386"/>
      <w:bookmarkStart w:id="5" w:name="_Toc478051755"/>
      <w:r>
        <w:rPr>
          <w:noProof w:val="0"/>
        </w:rPr>
        <w:br w:type="page"/>
      </w:r>
    </w:p>
    <w:p w:rsidR="00FE2295" w:rsidRPr="00E212B9" w:rsidRDefault="0035043E" w:rsidP="00E212B9">
      <w:pPr>
        <w:pStyle w:val="berschrift1"/>
      </w:pPr>
      <w:bookmarkStart w:id="6" w:name="_Toc167956713"/>
      <w:r w:rsidRPr="00E212B9">
        <w:t>General</w:t>
      </w:r>
      <w:bookmarkEnd w:id="3"/>
      <w:bookmarkEnd w:id="4"/>
      <w:bookmarkEnd w:id="5"/>
      <w:r w:rsidRPr="00E212B9">
        <w:t xml:space="preserve"> Part</w:t>
      </w:r>
      <w:bookmarkEnd w:id="6"/>
    </w:p>
    <w:p w:rsidR="002E7ECC" w:rsidRPr="0030421B" w:rsidRDefault="002E7ECC" w:rsidP="002E7ECC">
      <w:pPr>
        <w:pStyle w:val="berschrift2"/>
        <w:rPr>
          <w:noProof w:val="0"/>
        </w:rPr>
      </w:pPr>
      <w:bookmarkStart w:id="7" w:name="_Toc536607338"/>
      <w:bookmarkStart w:id="8" w:name="_Toc167956714"/>
      <w:r w:rsidRPr="0030421B">
        <w:rPr>
          <w:noProof w:val="0"/>
        </w:rPr>
        <w:t>Introduction</w:t>
      </w:r>
      <w:bookmarkEnd w:id="7"/>
      <w:bookmarkEnd w:id="8"/>
    </w:p>
    <w:p w:rsidR="002E7ECC" w:rsidRDefault="002E7ECC" w:rsidP="002E7ECC">
      <w:pPr>
        <w:rPr>
          <w:noProof w:val="0"/>
        </w:rPr>
      </w:pPr>
      <w:r>
        <w:rPr>
          <w:noProof w:val="0"/>
        </w:rPr>
        <w:t xml:space="preserve">The </w:t>
      </w:r>
      <w:r w:rsidR="009E6590">
        <w:rPr>
          <w:noProof w:val="0"/>
        </w:rPr>
        <w:t>Cordonel</w:t>
      </w:r>
      <w:r w:rsidR="00967CEC">
        <w:rPr>
          <w:noProof w:val="0"/>
        </w:rPr>
        <w:t xml:space="preserve">™-Water-Meter is an ultrasonic </w:t>
      </w:r>
      <w:r w:rsidR="006624FF">
        <w:rPr>
          <w:noProof w:val="0"/>
        </w:rPr>
        <w:t>measurement equipment</w:t>
      </w:r>
      <w:r w:rsidRPr="0030421B">
        <w:rPr>
          <w:noProof w:val="0"/>
        </w:rPr>
        <w:t>.</w:t>
      </w:r>
      <w:r w:rsidR="006624FF">
        <w:rPr>
          <w:noProof w:val="0"/>
        </w:rPr>
        <w:t xml:space="preserve"> It needs an </w:t>
      </w:r>
      <w:r w:rsidR="000F48B6">
        <w:rPr>
          <w:noProof w:val="0"/>
        </w:rPr>
        <w:t xml:space="preserve">electronics </w:t>
      </w:r>
      <w:r w:rsidR="006624FF">
        <w:rPr>
          <w:noProof w:val="0"/>
        </w:rPr>
        <w:t xml:space="preserve">to generate the sound waves and </w:t>
      </w:r>
      <w:r w:rsidR="005E2507">
        <w:rPr>
          <w:noProof w:val="0"/>
        </w:rPr>
        <w:t xml:space="preserve">to </w:t>
      </w:r>
      <w:r w:rsidR="006624FF">
        <w:rPr>
          <w:noProof w:val="0"/>
        </w:rPr>
        <w:t xml:space="preserve">measure the </w:t>
      </w:r>
      <w:r w:rsidR="007F68AF">
        <w:rPr>
          <w:noProof w:val="0"/>
        </w:rPr>
        <w:t>Time-Of-T</w:t>
      </w:r>
      <w:r w:rsidR="006624FF">
        <w:rPr>
          <w:noProof w:val="0"/>
        </w:rPr>
        <w:t xml:space="preserve">ravel through the fluid. </w:t>
      </w:r>
      <w:r w:rsidR="000F48B6">
        <w:rPr>
          <w:noProof w:val="0"/>
        </w:rPr>
        <w:t>Supporting the flexibility of different meter sizes in addition with functional setups</w:t>
      </w:r>
      <w:r w:rsidR="006624FF">
        <w:rPr>
          <w:noProof w:val="0"/>
        </w:rPr>
        <w:t xml:space="preserve">, the </w:t>
      </w:r>
      <w:r w:rsidR="005D3FD2">
        <w:rPr>
          <w:noProof w:val="0"/>
        </w:rPr>
        <w:t xml:space="preserve">hardware </w:t>
      </w:r>
      <w:r w:rsidR="006624FF">
        <w:rPr>
          <w:noProof w:val="0"/>
        </w:rPr>
        <w:t xml:space="preserve">is controlled by a </w:t>
      </w:r>
      <w:r w:rsidR="005D3FD2">
        <w:rPr>
          <w:noProof w:val="0"/>
        </w:rPr>
        <w:t>firmware</w:t>
      </w:r>
      <w:r w:rsidR="006624FF">
        <w:rPr>
          <w:noProof w:val="0"/>
        </w:rPr>
        <w:t xml:space="preserve">.  </w:t>
      </w:r>
      <w:r w:rsidR="00832E0C">
        <w:rPr>
          <w:noProof w:val="0"/>
        </w:rPr>
        <w:t>During the development and the production process</w:t>
      </w:r>
      <w:r w:rsidR="00CE394F">
        <w:rPr>
          <w:noProof w:val="0"/>
        </w:rPr>
        <w:t xml:space="preserve"> several actions have to be executed to influence the operation and state of the Cordonel</w:t>
      </w:r>
      <w:r w:rsidR="007F68AF">
        <w:rPr>
          <w:noProof w:val="0"/>
        </w:rPr>
        <w:t xml:space="preserve">. Therefore a </w:t>
      </w:r>
      <w:r w:rsidR="005D3FD2">
        <w:rPr>
          <w:noProof w:val="0"/>
        </w:rPr>
        <w:t xml:space="preserve">software </w:t>
      </w:r>
      <w:r w:rsidR="007F68AF">
        <w:rPr>
          <w:noProof w:val="0"/>
        </w:rPr>
        <w:t xml:space="preserve">has been designed as part of the </w:t>
      </w:r>
      <w:r w:rsidR="005D3FD2">
        <w:rPr>
          <w:noProof w:val="0"/>
        </w:rPr>
        <w:t>Test-Bench-Framework</w:t>
      </w:r>
      <w:r w:rsidR="00CB1A44">
        <w:rPr>
          <w:noProof w:val="0"/>
        </w:rPr>
        <w:t xml:space="preserve"> which is included in the </w:t>
      </w:r>
      <w:r w:rsidR="005D3FD2">
        <w:rPr>
          <w:noProof w:val="0"/>
        </w:rPr>
        <w:t>GENESIS Toolbox</w:t>
      </w:r>
      <w:r w:rsidR="007F68AF">
        <w:rPr>
          <w:noProof w:val="0"/>
        </w:rPr>
        <w:t>.</w:t>
      </w:r>
    </w:p>
    <w:p w:rsidR="00B1437E" w:rsidRPr="0030421B" w:rsidRDefault="00B1437E" w:rsidP="002E7ECC">
      <w:pPr>
        <w:rPr>
          <w:noProof w:val="0"/>
        </w:rPr>
      </w:pPr>
      <w:r>
        <w:rPr>
          <w:noProof w:val="0"/>
        </w:rPr>
        <w:t xml:space="preserve">After </w:t>
      </w:r>
      <w:r w:rsidR="00937E1D">
        <w:rPr>
          <w:noProof w:val="0"/>
        </w:rPr>
        <w:t xml:space="preserve">the </w:t>
      </w:r>
      <w:r>
        <w:rPr>
          <w:noProof w:val="0"/>
        </w:rPr>
        <w:t xml:space="preserve">completion of the assemble procedure of the </w:t>
      </w:r>
      <w:r w:rsidR="009E6590">
        <w:rPr>
          <w:noProof w:val="0"/>
        </w:rPr>
        <w:t>Cordonel</w:t>
      </w:r>
      <w:r>
        <w:rPr>
          <w:noProof w:val="0"/>
        </w:rPr>
        <w:t>™, the remaining bi-directional communication interfaces are the Radio-Interface, European Market, and the</w:t>
      </w:r>
      <w:r w:rsidR="001A101E">
        <w:rPr>
          <w:noProof w:val="0"/>
        </w:rPr>
        <w:t xml:space="preserve"> IrDA serial interface</w:t>
      </w:r>
      <w:r>
        <w:rPr>
          <w:noProof w:val="0"/>
        </w:rPr>
        <w:t>.</w:t>
      </w:r>
    </w:p>
    <w:p w:rsidR="002E7ECC" w:rsidRDefault="000E40EC" w:rsidP="002E7ECC">
      <w:pPr>
        <w:pStyle w:val="berschrift2"/>
        <w:rPr>
          <w:noProof w:val="0"/>
        </w:rPr>
      </w:pPr>
      <w:bookmarkStart w:id="9" w:name="_Toc536607340"/>
      <w:bookmarkStart w:id="10" w:name="_Toc167956715"/>
      <w:r>
        <w:rPr>
          <w:noProof w:val="0"/>
        </w:rPr>
        <w:t xml:space="preserve">Document </w:t>
      </w:r>
      <w:r w:rsidR="002E7ECC" w:rsidRPr="0030421B">
        <w:rPr>
          <w:noProof w:val="0"/>
        </w:rPr>
        <w:t>Content</w:t>
      </w:r>
      <w:bookmarkEnd w:id="9"/>
      <w:bookmarkEnd w:id="10"/>
    </w:p>
    <w:p w:rsidR="007F68AF" w:rsidRDefault="00B1437E" w:rsidP="007F68AF">
      <w:r>
        <w:t>Th</w:t>
      </w:r>
      <w:r w:rsidR="00BA0E4A">
        <w:t>is</w:t>
      </w:r>
      <w:r>
        <w:t xml:space="preserve"> document covers the required HW</w:t>
      </w:r>
      <w:r w:rsidR="008C0B85">
        <w:t>, FW</w:t>
      </w:r>
      <w:r>
        <w:t xml:space="preserve"> and  SW for the </w:t>
      </w:r>
      <w:r w:rsidR="00FD1EDB">
        <w:t>GTB</w:t>
      </w:r>
      <w:r>
        <w:t xml:space="preserve">. Setups needed to </w:t>
      </w:r>
      <w:r w:rsidR="001A101E">
        <w:t xml:space="preserve">be </w:t>
      </w:r>
      <w:r>
        <w:t>done,</w:t>
      </w:r>
      <w:r w:rsidR="001A101E">
        <w:t xml:space="preserve"> as well as </w:t>
      </w:r>
      <w:r>
        <w:t>files</w:t>
      </w:r>
      <w:r w:rsidR="00F3642D">
        <w:t>,</w:t>
      </w:r>
      <w:r>
        <w:t xml:space="preserve"> used as interfaces</w:t>
      </w:r>
      <w:r w:rsidR="00F3642D">
        <w:t>,</w:t>
      </w:r>
      <w:r w:rsidR="001A101E">
        <w:t xml:space="preserve"> and the structure of the SW will be summarized</w:t>
      </w:r>
      <w:r w:rsidR="008041C1">
        <w:t>.</w:t>
      </w:r>
      <w:r w:rsidR="00946F55">
        <w:t xml:space="preserve"> </w:t>
      </w:r>
    </w:p>
    <w:p w:rsidR="007D7AC3" w:rsidRPr="007D7AC3" w:rsidRDefault="007D7AC3" w:rsidP="007D7AC3">
      <w:pPr>
        <w:pStyle w:val="berschrift2"/>
      </w:pPr>
      <w:bookmarkStart w:id="11" w:name="_Toc129167008"/>
      <w:bookmarkStart w:id="12" w:name="_Toc167956716"/>
      <w:r w:rsidRPr="007D7AC3">
        <w:t>System Overview</w:t>
      </w:r>
      <w:bookmarkEnd w:id="11"/>
      <w:bookmarkEnd w:id="12"/>
    </w:p>
    <w:p w:rsidR="007D7AC3" w:rsidRDefault="007D7AC3" w:rsidP="007D7AC3">
      <w:r>
        <w:t>Three hardware systems can be used for the firmware update:</w:t>
      </w:r>
    </w:p>
    <w:p w:rsidR="007D7AC3" w:rsidRDefault="007D7AC3" w:rsidP="007D7AC3">
      <w:pPr>
        <w:pStyle w:val="Listenabsatz"/>
        <w:numPr>
          <w:ilvl w:val="0"/>
          <w:numId w:val="38"/>
        </w:numPr>
        <w:spacing w:before="120" w:line="276" w:lineRule="auto"/>
      </w:pPr>
      <w:r>
        <w:t>USB-IrDA: The IrDA Plug-In adaptor is directly connected via USB to the PC. No driver installation is required.</w:t>
      </w:r>
    </w:p>
    <w:p w:rsidR="007D7AC3" w:rsidRDefault="007D7AC3" w:rsidP="007D7AC3">
      <w:pPr>
        <w:pStyle w:val="Listenabsatz"/>
        <w:numPr>
          <w:ilvl w:val="0"/>
          <w:numId w:val="38"/>
        </w:numPr>
        <w:spacing w:before="120" w:line="276" w:lineRule="auto"/>
      </w:pPr>
      <w:r>
        <w:t>Mini-MOXA: The IrDA Plug-In adaptor is connected via a box containing an interface with a high noise immunity for harsh environments. A driver needs to be installed to support the RS485-4W interface.</w:t>
      </w:r>
      <w:r w:rsidRPr="007D7AC3">
        <w:t xml:space="preserve"> </w:t>
      </w:r>
      <w:r>
        <w:t>The Mini-MOXA needs an external power plug to supply the IrDA. It has two channels to support the LED (Streaming port) and the IrDA (Request port).</w:t>
      </w:r>
    </w:p>
    <w:p w:rsidR="007D7AC3" w:rsidRDefault="007D7AC3" w:rsidP="007D7AC3">
      <w:pPr>
        <w:pStyle w:val="Listenabsatz"/>
        <w:numPr>
          <w:ilvl w:val="0"/>
          <w:numId w:val="38"/>
        </w:numPr>
        <w:spacing w:before="120" w:line="276" w:lineRule="auto"/>
      </w:pPr>
      <w:r>
        <w:t>Micro-MOXA: The IrDA Plug-In adaptor is connected via a box containing an interface with a high noise immunity for harsh environments. A driver needs to be installed to support the RS485-4W interface.</w:t>
      </w:r>
      <w:r w:rsidR="00E212B9">
        <w:t xml:space="preserve"> The Micro-MOXA used the USB to generate the power supply for the IrDA had. This devices has only one channel for the IrDA (Request port).</w:t>
      </w:r>
    </w:p>
    <w:p w:rsidR="007D7AC3" w:rsidRPr="007F68AF" w:rsidRDefault="007D7AC3" w:rsidP="007F68AF"/>
    <w:bookmarkStart w:id="13" w:name="_Ref274218251"/>
    <w:bookmarkStart w:id="14" w:name="_Toc334452876"/>
    <w:bookmarkStart w:id="15" w:name="_Toc330296299"/>
    <w:bookmarkStart w:id="16" w:name="_Toc279661118"/>
    <w:bookmarkStart w:id="17" w:name="_Toc361290097"/>
    <w:bookmarkStart w:id="18" w:name="_Toc478051786"/>
    <w:p w:rsidR="002D7D21" w:rsidRDefault="0003190A" w:rsidP="0003190A">
      <w:pPr>
        <w:pStyle w:val="TableEntry"/>
        <w:jc w:val="center"/>
        <w:rPr>
          <w:szCs w:val="22"/>
        </w:rPr>
      </w:pPr>
      <w:r>
        <w:object w:dxaOrig="13612" w:dyaOrig="113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pt;height:368.15pt" o:ole="">
            <v:imagedata r:id="rId10" o:title=""/>
          </v:shape>
          <o:OLEObject Type="Embed" ProgID="Visio.Drawing.11" ShapeID="_x0000_i1025" DrawAspect="Content" ObjectID="_1778570194" r:id="rId11"/>
        </w:object>
      </w:r>
    </w:p>
    <w:p w:rsidR="002D7D21" w:rsidRDefault="002D7D21" w:rsidP="002D7D21">
      <w:pPr>
        <w:rPr>
          <w:lang w:eastAsia="en-US"/>
        </w:rPr>
      </w:pPr>
    </w:p>
    <w:p w:rsidR="0003190A" w:rsidRPr="002D7D21" w:rsidRDefault="002D7D21" w:rsidP="002D7D21">
      <w:pPr>
        <w:pStyle w:val="Beschriftung"/>
        <w:rPr>
          <w:lang w:eastAsia="en-US"/>
        </w:rPr>
      </w:pPr>
      <w:r>
        <w:rPr>
          <w:lang w:eastAsia="en-US"/>
        </w:rPr>
        <w:tab/>
      </w:r>
      <w:bookmarkStart w:id="19" w:name="_Toc167956741"/>
      <w:r w:rsidRPr="00BB3F70">
        <w:rPr>
          <w:noProof/>
        </w:rPr>
        <w:t xml:space="preserve">Figure </w:t>
      </w:r>
      <w:r w:rsidRPr="00BB3F70">
        <w:rPr>
          <w:noProof/>
        </w:rPr>
        <w:fldChar w:fldCharType="begin"/>
      </w:r>
      <w:r w:rsidRPr="00BB3F70">
        <w:rPr>
          <w:noProof/>
        </w:rPr>
        <w:instrText xml:space="preserve"> STYLEREF 1 \s </w:instrText>
      </w:r>
      <w:r w:rsidRPr="00BB3F70">
        <w:rPr>
          <w:noProof/>
        </w:rPr>
        <w:fldChar w:fldCharType="separate"/>
      </w:r>
      <w:r w:rsidR="002964C8">
        <w:rPr>
          <w:noProof/>
        </w:rPr>
        <w:t>1</w:t>
      </w:r>
      <w:r w:rsidRPr="00BB3F70">
        <w:rPr>
          <w:noProof/>
        </w:rPr>
        <w:fldChar w:fldCharType="end"/>
      </w:r>
      <w:r w:rsidRPr="00BB3F70">
        <w:rPr>
          <w:noProof/>
        </w:rPr>
        <w:t>.</w:t>
      </w:r>
      <w:r w:rsidRPr="00BB3F70">
        <w:rPr>
          <w:noProof/>
        </w:rPr>
        <w:fldChar w:fldCharType="begin"/>
      </w:r>
      <w:r w:rsidRPr="00BB3F70">
        <w:rPr>
          <w:noProof/>
        </w:rPr>
        <w:instrText xml:space="preserve"> SEQ Figure \* ARABIC \s 1 </w:instrText>
      </w:r>
      <w:r w:rsidRPr="00BB3F70">
        <w:rPr>
          <w:noProof/>
        </w:rPr>
        <w:fldChar w:fldCharType="separate"/>
      </w:r>
      <w:r w:rsidR="002964C8">
        <w:rPr>
          <w:noProof/>
        </w:rPr>
        <w:t>1</w:t>
      </w:r>
      <w:r w:rsidRPr="00BB3F70">
        <w:rPr>
          <w:noProof/>
        </w:rPr>
        <w:fldChar w:fldCharType="end"/>
      </w:r>
      <w:r w:rsidR="00FD1EDB">
        <w:rPr>
          <w:noProof/>
        </w:rPr>
        <w:t xml:space="preserve"> System Overview with Cordonel Interface </w:t>
      </w:r>
      <w:r>
        <w:rPr>
          <w:noProof/>
        </w:rPr>
        <w:t>Mini-MOXA</w:t>
      </w:r>
      <w:bookmarkEnd w:id="19"/>
    </w:p>
    <w:bookmarkEnd w:id="13"/>
    <w:bookmarkEnd w:id="14"/>
    <w:bookmarkEnd w:id="15"/>
    <w:bookmarkEnd w:id="16"/>
    <w:bookmarkEnd w:id="17"/>
    <w:bookmarkEnd w:id="18"/>
    <w:p w:rsidR="00DF32F4" w:rsidRDefault="00DF32F4" w:rsidP="00DF32F4">
      <w:pPr>
        <w:pStyle w:val="Textkrper"/>
      </w:pPr>
      <w:r>
        <w:object w:dxaOrig="13612" w:dyaOrig="11359">
          <v:shape id="_x0000_i1026" type="#_x0000_t75" style="width:467.7pt;height:390.05pt" o:ole="">
            <v:imagedata r:id="rId12" o:title=""/>
          </v:shape>
          <o:OLEObject Type="Embed" ProgID="Visio.Drawing.11" ShapeID="_x0000_i1026" DrawAspect="Content" ObjectID="_1778570195" r:id="rId13"/>
        </w:object>
      </w:r>
    </w:p>
    <w:p w:rsidR="002D7D21" w:rsidRDefault="002D7D21" w:rsidP="002D7D21">
      <w:pPr>
        <w:pStyle w:val="Beschriftung"/>
      </w:pPr>
      <w:bookmarkStart w:id="20" w:name="_Toc167956742"/>
      <w:r w:rsidRPr="00BB3F70">
        <w:rPr>
          <w:noProof/>
        </w:rPr>
        <w:t xml:space="preserve">Figure </w:t>
      </w:r>
      <w:r w:rsidRPr="00BB3F70">
        <w:rPr>
          <w:noProof/>
        </w:rPr>
        <w:fldChar w:fldCharType="begin"/>
      </w:r>
      <w:r w:rsidRPr="00BB3F70">
        <w:rPr>
          <w:noProof/>
        </w:rPr>
        <w:instrText xml:space="preserve"> STYLEREF 1 \s </w:instrText>
      </w:r>
      <w:r w:rsidRPr="00BB3F70">
        <w:rPr>
          <w:noProof/>
        </w:rPr>
        <w:fldChar w:fldCharType="separate"/>
      </w:r>
      <w:r w:rsidR="002964C8">
        <w:rPr>
          <w:noProof/>
        </w:rPr>
        <w:t>1</w:t>
      </w:r>
      <w:r w:rsidRPr="00BB3F70">
        <w:rPr>
          <w:noProof/>
        </w:rPr>
        <w:fldChar w:fldCharType="end"/>
      </w:r>
      <w:r w:rsidRPr="00BB3F70">
        <w:rPr>
          <w:noProof/>
        </w:rPr>
        <w:t>.</w:t>
      </w:r>
      <w:r w:rsidRPr="00BB3F70">
        <w:rPr>
          <w:noProof/>
        </w:rPr>
        <w:fldChar w:fldCharType="begin"/>
      </w:r>
      <w:r w:rsidRPr="00BB3F70">
        <w:rPr>
          <w:noProof/>
        </w:rPr>
        <w:instrText xml:space="preserve"> SEQ Figure \* ARABIC \s 1 </w:instrText>
      </w:r>
      <w:r w:rsidRPr="00BB3F70">
        <w:rPr>
          <w:noProof/>
        </w:rPr>
        <w:fldChar w:fldCharType="separate"/>
      </w:r>
      <w:r w:rsidR="002964C8">
        <w:rPr>
          <w:noProof/>
        </w:rPr>
        <w:t>2</w:t>
      </w:r>
      <w:r w:rsidRPr="00BB3F70">
        <w:rPr>
          <w:noProof/>
        </w:rPr>
        <w:fldChar w:fldCharType="end"/>
      </w:r>
      <w:r w:rsidRPr="00BB3F70">
        <w:rPr>
          <w:noProof/>
        </w:rPr>
        <w:t xml:space="preserve"> </w:t>
      </w:r>
      <w:r w:rsidR="00FD1EDB">
        <w:rPr>
          <w:noProof/>
        </w:rPr>
        <w:t xml:space="preserve">System Overview with Cordonel Interface </w:t>
      </w:r>
      <w:r>
        <w:rPr>
          <w:noProof/>
        </w:rPr>
        <w:t>Micro-MOXA</w:t>
      </w:r>
      <w:bookmarkEnd w:id="20"/>
    </w:p>
    <w:p w:rsidR="00DF32F4" w:rsidRDefault="00DF32F4" w:rsidP="00DF32F4">
      <w:pPr>
        <w:pStyle w:val="Textkrper"/>
      </w:pPr>
      <w:r>
        <w:object w:dxaOrig="13653" w:dyaOrig="11318">
          <v:shape id="_x0000_i1027" type="#_x0000_t75" style="width:467.7pt;height:387.55pt" o:ole="">
            <v:imagedata r:id="rId14" o:title=""/>
          </v:shape>
          <o:OLEObject Type="Embed" ProgID="Visio.Drawing.11" ShapeID="_x0000_i1027" DrawAspect="Content" ObjectID="_1778570196" r:id="rId15"/>
        </w:object>
      </w:r>
    </w:p>
    <w:p w:rsidR="002D7D21" w:rsidRPr="00DF32F4" w:rsidRDefault="002D7D21" w:rsidP="002D7D21">
      <w:pPr>
        <w:pStyle w:val="Beschriftung"/>
      </w:pPr>
      <w:bookmarkStart w:id="21" w:name="_Toc167956743"/>
      <w:r w:rsidRPr="00BB3F70">
        <w:rPr>
          <w:noProof/>
        </w:rPr>
        <w:t xml:space="preserve">Figure </w:t>
      </w:r>
      <w:r w:rsidRPr="00BB3F70">
        <w:rPr>
          <w:noProof/>
        </w:rPr>
        <w:fldChar w:fldCharType="begin"/>
      </w:r>
      <w:r w:rsidRPr="00BB3F70">
        <w:rPr>
          <w:noProof/>
        </w:rPr>
        <w:instrText xml:space="preserve"> STYLEREF 1 \s </w:instrText>
      </w:r>
      <w:r w:rsidRPr="00BB3F70">
        <w:rPr>
          <w:noProof/>
        </w:rPr>
        <w:fldChar w:fldCharType="separate"/>
      </w:r>
      <w:r w:rsidR="002964C8">
        <w:rPr>
          <w:noProof/>
        </w:rPr>
        <w:t>1</w:t>
      </w:r>
      <w:r w:rsidRPr="00BB3F70">
        <w:rPr>
          <w:noProof/>
        </w:rPr>
        <w:fldChar w:fldCharType="end"/>
      </w:r>
      <w:r w:rsidRPr="00BB3F70">
        <w:rPr>
          <w:noProof/>
        </w:rPr>
        <w:t>.</w:t>
      </w:r>
      <w:r w:rsidRPr="00BB3F70">
        <w:rPr>
          <w:noProof/>
        </w:rPr>
        <w:fldChar w:fldCharType="begin"/>
      </w:r>
      <w:r w:rsidRPr="00BB3F70">
        <w:rPr>
          <w:noProof/>
        </w:rPr>
        <w:instrText xml:space="preserve"> SEQ Figure \* ARABIC \s 1 </w:instrText>
      </w:r>
      <w:r w:rsidRPr="00BB3F70">
        <w:rPr>
          <w:noProof/>
        </w:rPr>
        <w:fldChar w:fldCharType="separate"/>
      </w:r>
      <w:r w:rsidR="002964C8">
        <w:rPr>
          <w:noProof/>
        </w:rPr>
        <w:t>3</w:t>
      </w:r>
      <w:r w:rsidRPr="00BB3F70">
        <w:rPr>
          <w:noProof/>
        </w:rPr>
        <w:fldChar w:fldCharType="end"/>
      </w:r>
      <w:r w:rsidRPr="00BB3F70">
        <w:rPr>
          <w:noProof/>
        </w:rPr>
        <w:t xml:space="preserve"> </w:t>
      </w:r>
      <w:r w:rsidR="00FD1EDB">
        <w:rPr>
          <w:noProof/>
        </w:rPr>
        <w:t xml:space="preserve">System Overview with Cordonel Interface </w:t>
      </w:r>
      <w:r>
        <w:rPr>
          <w:noProof/>
        </w:rPr>
        <w:t>USB-IrDA</w:t>
      </w:r>
      <w:bookmarkEnd w:id="21"/>
    </w:p>
    <w:p w:rsidR="00E212B9" w:rsidRDefault="00E212B9">
      <w:pPr>
        <w:spacing w:after="0"/>
        <w:jc w:val="left"/>
        <w:rPr>
          <w:b/>
          <w:szCs w:val="22"/>
        </w:rPr>
      </w:pPr>
      <w:r>
        <w:br w:type="page"/>
      </w:r>
    </w:p>
    <w:p w:rsidR="00006C7F" w:rsidRDefault="00726543" w:rsidP="00E212B9">
      <w:pPr>
        <w:pStyle w:val="berschrift1"/>
      </w:pPr>
      <w:bookmarkStart w:id="22" w:name="_Toc167956717"/>
      <w:r>
        <w:t>Prerequisites</w:t>
      </w:r>
      <w:bookmarkEnd w:id="22"/>
    </w:p>
    <w:p w:rsidR="000F1DCF" w:rsidRDefault="000F1DCF" w:rsidP="000F1DCF">
      <w:r>
        <w:t>This chapter listes the SW and HW</w:t>
      </w:r>
      <w:r w:rsidR="00180F11">
        <w:t xml:space="preserve"> </w:t>
      </w:r>
      <w:r w:rsidR="00413D31">
        <w:t>needed</w:t>
      </w:r>
      <w:r w:rsidR="00FD1EDB">
        <w:t xml:space="preserve"> for the GTB and the connections to the Cordonel</w:t>
      </w:r>
      <w:r>
        <w:t>.</w:t>
      </w:r>
    </w:p>
    <w:p w:rsidR="002D7D21" w:rsidRPr="004B6098" w:rsidRDefault="002D7D21" w:rsidP="00E212B9">
      <w:pPr>
        <w:pStyle w:val="berschrift2"/>
      </w:pPr>
      <w:bookmarkStart w:id="23" w:name="_Toc69388100"/>
      <w:bookmarkStart w:id="24" w:name="_Toc129167011"/>
      <w:bookmarkStart w:id="25" w:name="_Toc167956718"/>
      <w:bookmarkStart w:id="26" w:name="_Toc33784833"/>
      <w:bookmarkStart w:id="27" w:name="_Toc33786996"/>
      <w:r w:rsidRPr="004B6098">
        <w:t>Hardware Requirements</w:t>
      </w:r>
      <w:bookmarkEnd w:id="23"/>
      <w:bookmarkEnd w:id="24"/>
      <w:bookmarkEnd w:id="25"/>
    </w:p>
    <w:p w:rsidR="002D7D21" w:rsidRDefault="002D7D21" w:rsidP="002D7D21">
      <w:pPr>
        <w:pStyle w:val="Listenabsatz"/>
        <w:numPr>
          <w:ilvl w:val="0"/>
          <w:numId w:val="37"/>
        </w:numPr>
        <w:spacing w:before="120" w:line="276" w:lineRule="auto"/>
      </w:pPr>
      <w:r>
        <w:t>PC with</w:t>
      </w:r>
      <w:r w:rsidRPr="004B6098">
        <w:t xml:space="preserve"> MS-Win</w:t>
      </w:r>
      <w:r>
        <w:t>dows™ 10 Operating system</w:t>
      </w:r>
      <w:r w:rsidRPr="004B6098">
        <w:t>.</w:t>
      </w:r>
    </w:p>
    <w:p w:rsidR="002D7D21" w:rsidRPr="004B6098" w:rsidRDefault="002D7D21" w:rsidP="002D7D21">
      <w:pPr>
        <w:pStyle w:val="Listenabsatz"/>
        <w:numPr>
          <w:ilvl w:val="0"/>
          <w:numId w:val="37"/>
        </w:numPr>
        <w:spacing w:before="120" w:line="276" w:lineRule="auto"/>
      </w:pPr>
      <w:r>
        <w:t>USB-IrDA, Mini-MOXA or Micro-MOXA with IrDA head.</w:t>
      </w:r>
    </w:p>
    <w:p w:rsidR="002D7D21" w:rsidRPr="004B6098" w:rsidRDefault="002D7D21" w:rsidP="002D7D21">
      <w:pPr>
        <w:pStyle w:val="berschrift2"/>
      </w:pPr>
      <w:bookmarkStart w:id="28" w:name="_Toc69388101"/>
      <w:bookmarkStart w:id="29" w:name="_Toc129167012"/>
      <w:bookmarkStart w:id="30" w:name="_Toc167956719"/>
      <w:r w:rsidRPr="004B6098">
        <w:t>Software</w:t>
      </w:r>
      <w:bookmarkEnd w:id="26"/>
      <w:bookmarkEnd w:id="27"/>
      <w:r w:rsidRPr="004B6098">
        <w:t xml:space="preserve"> Requirements</w:t>
      </w:r>
      <w:bookmarkEnd w:id="28"/>
      <w:bookmarkEnd w:id="29"/>
      <w:bookmarkEnd w:id="30"/>
    </w:p>
    <w:p w:rsidR="002D7D21" w:rsidRPr="004B6098" w:rsidRDefault="002D7D21" w:rsidP="002D7D21">
      <w:r w:rsidRPr="004B6098">
        <w:t xml:space="preserve">Microsoft™ .NET </w:t>
      </w:r>
      <w:r>
        <w:t>framework 4.7.2 has to be installed in advance.</w:t>
      </w:r>
    </w:p>
    <w:p w:rsidR="00944A59" w:rsidRDefault="00FD1EDB" w:rsidP="00FD1EDB">
      <w:pPr>
        <w:pStyle w:val="berschrift2"/>
      </w:pPr>
      <w:bookmarkStart w:id="31" w:name="_Toc167956720"/>
      <w:r>
        <w:t>Network</w:t>
      </w:r>
      <w:r w:rsidR="00E164EC">
        <w:t xml:space="preserve"> Connection</w:t>
      </w:r>
      <w:bookmarkEnd w:id="31"/>
    </w:p>
    <w:p w:rsidR="00FE5914" w:rsidRDefault="00214C2D" w:rsidP="000767BF">
      <w:pPr>
        <w:rPr>
          <w:noProof w:val="0"/>
          <w:szCs w:val="22"/>
        </w:rPr>
      </w:pPr>
      <w:r>
        <w:rPr>
          <w:noProof w:val="0"/>
          <w:szCs w:val="22"/>
        </w:rPr>
        <w:t xml:space="preserve">A VPN connection </w:t>
      </w:r>
      <w:r w:rsidR="00A31E0E">
        <w:rPr>
          <w:noProof w:val="0"/>
          <w:szCs w:val="22"/>
        </w:rPr>
        <w:t xml:space="preserve">or a direct network access </w:t>
      </w:r>
      <w:r>
        <w:rPr>
          <w:noProof w:val="0"/>
          <w:szCs w:val="22"/>
        </w:rPr>
        <w:t>has to</w:t>
      </w:r>
      <w:r w:rsidR="00A31E0E">
        <w:rPr>
          <w:noProof w:val="0"/>
          <w:szCs w:val="22"/>
        </w:rPr>
        <w:t xml:space="preserve"> be</w:t>
      </w:r>
      <w:r>
        <w:rPr>
          <w:noProof w:val="0"/>
          <w:szCs w:val="22"/>
        </w:rPr>
        <w:t xml:space="preserve"> </w:t>
      </w:r>
      <w:r w:rsidR="00756D12">
        <w:rPr>
          <w:noProof w:val="0"/>
          <w:szCs w:val="22"/>
        </w:rPr>
        <w:t>established to access the SENSUS</w:t>
      </w:r>
      <w:r>
        <w:rPr>
          <w:noProof w:val="0"/>
          <w:szCs w:val="22"/>
        </w:rPr>
        <w:t xml:space="preserve"> Laatzen network. This connection is needed to get a valid </w:t>
      </w:r>
      <w:r w:rsidR="00C47C2E">
        <w:rPr>
          <w:noProof w:val="0"/>
          <w:szCs w:val="22"/>
        </w:rPr>
        <w:t>licence</w:t>
      </w:r>
      <w:r>
        <w:rPr>
          <w:noProof w:val="0"/>
          <w:szCs w:val="22"/>
        </w:rPr>
        <w:t xml:space="preserve"> for this software, </w:t>
      </w:r>
      <w:r w:rsidR="00C424E1">
        <w:rPr>
          <w:noProof w:val="0"/>
          <w:szCs w:val="22"/>
        </w:rPr>
        <w:t xml:space="preserve">to access the </w:t>
      </w:r>
      <w:r w:rsidR="00FD1EDB">
        <w:rPr>
          <w:noProof w:val="0"/>
          <w:szCs w:val="22"/>
        </w:rPr>
        <w:t>Cordonel</w:t>
      </w:r>
      <w:r w:rsidR="00C424E1">
        <w:rPr>
          <w:noProof w:val="0"/>
          <w:szCs w:val="22"/>
        </w:rPr>
        <w:t xml:space="preserve"> password, </w:t>
      </w:r>
      <w:r>
        <w:rPr>
          <w:noProof w:val="0"/>
          <w:szCs w:val="22"/>
        </w:rPr>
        <w:t>to dow</w:t>
      </w:r>
      <w:r w:rsidR="00FD1EDB">
        <w:rPr>
          <w:noProof w:val="0"/>
          <w:szCs w:val="22"/>
        </w:rPr>
        <w:t>nload</w:t>
      </w:r>
      <w:r w:rsidR="00284391">
        <w:rPr>
          <w:noProof w:val="0"/>
          <w:szCs w:val="22"/>
        </w:rPr>
        <w:t xml:space="preserve"> the latest </w:t>
      </w:r>
      <w:r>
        <w:rPr>
          <w:noProof w:val="0"/>
          <w:szCs w:val="22"/>
        </w:rPr>
        <w:t>used interface</w:t>
      </w:r>
      <w:r w:rsidR="00011B17">
        <w:rPr>
          <w:noProof w:val="0"/>
          <w:szCs w:val="22"/>
        </w:rPr>
        <w:t>-description-</w:t>
      </w:r>
      <w:r>
        <w:rPr>
          <w:noProof w:val="0"/>
          <w:szCs w:val="22"/>
        </w:rPr>
        <w:t>file</w:t>
      </w:r>
      <w:r w:rsidR="00C65FE0">
        <w:rPr>
          <w:noProof w:val="0"/>
          <w:szCs w:val="22"/>
        </w:rPr>
        <w:t xml:space="preserve"> (</w:t>
      </w:r>
      <w:r w:rsidR="00C65FE0" w:rsidRPr="00CE3957">
        <w:rPr>
          <w:rFonts w:ascii="Courier New" w:hAnsi="Courier New" w:cs="Courier New"/>
          <w:noProof w:val="0"/>
          <w:szCs w:val="22"/>
        </w:rPr>
        <w:t>configuration.json</w:t>
      </w:r>
      <w:r w:rsidR="00C65FE0">
        <w:rPr>
          <w:noProof w:val="0"/>
          <w:szCs w:val="22"/>
        </w:rPr>
        <w:t>)</w:t>
      </w:r>
      <w:r>
        <w:rPr>
          <w:noProof w:val="0"/>
          <w:szCs w:val="22"/>
        </w:rPr>
        <w:t>.</w:t>
      </w:r>
      <w:r w:rsidR="00A31E0E">
        <w:rPr>
          <w:noProof w:val="0"/>
          <w:szCs w:val="22"/>
        </w:rPr>
        <w:t xml:space="preserve"> </w:t>
      </w:r>
    </w:p>
    <w:p w:rsidR="00214C2D" w:rsidRDefault="00A31E0E" w:rsidP="000767BF">
      <w:pPr>
        <w:rPr>
          <w:noProof w:val="0"/>
          <w:szCs w:val="22"/>
        </w:rPr>
      </w:pPr>
      <w:r>
        <w:rPr>
          <w:noProof w:val="0"/>
          <w:szCs w:val="22"/>
        </w:rPr>
        <w:t>In case of problems setting up</w:t>
      </w:r>
      <w:r w:rsidR="00FE5914">
        <w:rPr>
          <w:noProof w:val="0"/>
          <w:szCs w:val="22"/>
        </w:rPr>
        <w:t xml:space="preserve"> the network co</w:t>
      </w:r>
      <w:r w:rsidR="003E710F">
        <w:rPr>
          <w:noProof w:val="0"/>
          <w:szCs w:val="22"/>
        </w:rPr>
        <w:t>nnection regarding the VPN, contact</w:t>
      </w:r>
      <w:r w:rsidR="00FE5914">
        <w:rPr>
          <w:noProof w:val="0"/>
          <w:szCs w:val="22"/>
        </w:rPr>
        <w:t xml:space="preserve"> the </w:t>
      </w:r>
      <w:r w:rsidR="003E710F">
        <w:rPr>
          <w:noProof w:val="0"/>
          <w:szCs w:val="22"/>
        </w:rPr>
        <w:t xml:space="preserve">SENSUS </w:t>
      </w:r>
      <w:r w:rsidR="00FE5914">
        <w:rPr>
          <w:noProof w:val="0"/>
          <w:szCs w:val="22"/>
        </w:rPr>
        <w:t>IT department.</w:t>
      </w:r>
    </w:p>
    <w:p w:rsidR="00651FE3" w:rsidRDefault="00C53EFF" w:rsidP="00651FE3">
      <w:pPr>
        <w:pStyle w:val="berschrift2"/>
      </w:pPr>
      <w:bookmarkStart w:id="32" w:name="_Toc167956721"/>
      <w:r>
        <w:t>Mini-MOXA</w:t>
      </w:r>
      <w:r w:rsidR="00651FE3">
        <w:t xml:space="preserve"> </w:t>
      </w:r>
      <w:r>
        <w:t>Installation</w:t>
      </w:r>
      <w:bookmarkEnd w:id="32"/>
    </w:p>
    <w:p w:rsidR="002726B0" w:rsidRDefault="009303AE" w:rsidP="00C53EFF">
      <w:r>
        <w:t>To support the Mini-MOXA a driver has to be loaded from the Share-Point</w:t>
      </w:r>
      <w:r w:rsidR="002726B0">
        <w:t>:</w:t>
      </w:r>
      <w:r>
        <w:t xml:space="preserve"> </w:t>
      </w:r>
    </w:p>
    <w:p w:rsidR="002726B0" w:rsidRDefault="003B7217" w:rsidP="00651FE3">
      <w:hyperlink r:id="rId16" w:history="1">
        <w:r w:rsidR="00B26B32">
          <w:rPr>
            <w:rStyle w:val="Hyperlink"/>
            <w:rFonts w:ascii="Calibri" w:hAnsi="Calibri" w:cs="Calibri"/>
            <w:szCs w:val="22"/>
            <w:lang w:val="en-US" w:eastAsia="en-US"/>
          </w:rPr>
          <w:t>http://project.emea.sensus.net/PWA/EMEAAP_Genesis/Project Documents/300_R+D/340_Software+Firmware/342_Software_and_Firmware/343_Driver/driv_win_uport_v3.0_build_18080316_whql.exe</w:t>
        </w:r>
      </w:hyperlink>
    </w:p>
    <w:p w:rsidR="009303AE" w:rsidRDefault="009303AE" w:rsidP="00651FE3">
      <w:r>
        <w:t>Download and install</w:t>
      </w:r>
      <w:r w:rsidR="002726B0">
        <w:t xml:space="preserve"> this before connecting</w:t>
      </w:r>
      <w:r>
        <w:t xml:space="preserve"> the </w:t>
      </w:r>
      <w:r w:rsidR="002726B0">
        <w:t>Mini-MOXA</w:t>
      </w:r>
      <w:r>
        <w:t>.</w:t>
      </w:r>
      <w:r w:rsidR="002726B0">
        <w:t xml:space="preserve"> </w:t>
      </w:r>
    </w:p>
    <w:p w:rsidR="00F84F7B" w:rsidRDefault="00F84F7B">
      <w:pPr>
        <w:spacing w:after="0"/>
        <w:jc w:val="left"/>
        <w:rPr>
          <w:b/>
          <w:iCs/>
          <w:szCs w:val="28"/>
        </w:rPr>
      </w:pPr>
      <w:bookmarkStart w:id="33" w:name="_Ref22564269"/>
      <w:bookmarkStart w:id="34" w:name="_Ref22564273"/>
      <w:bookmarkStart w:id="35" w:name="_Ref22566274"/>
      <w:bookmarkStart w:id="36" w:name="_Ref22566278"/>
      <w:r>
        <w:br w:type="page"/>
      </w:r>
    </w:p>
    <w:p w:rsidR="00C53EFF" w:rsidRDefault="00C53EFF" w:rsidP="00C53EFF">
      <w:pPr>
        <w:pStyle w:val="berschrift2"/>
      </w:pPr>
      <w:bookmarkStart w:id="37" w:name="_Ref132385573"/>
      <w:bookmarkStart w:id="38" w:name="_Ref132385582"/>
      <w:bookmarkStart w:id="39" w:name="_Ref132385755"/>
      <w:bookmarkStart w:id="40" w:name="_Toc167956722"/>
      <w:r>
        <w:t>Mini-MOXA Setup</w:t>
      </w:r>
      <w:bookmarkEnd w:id="33"/>
      <w:bookmarkEnd w:id="34"/>
      <w:bookmarkEnd w:id="35"/>
      <w:bookmarkEnd w:id="36"/>
      <w:bookmarkEnd w:id="37"/>
      <w:bookmarkEnd w:id="38"/>
      <w:bookmarkEnd w:id="39"/>
      <w:bookmarkEnd w:id="40"/>
    </w:p>
    <w:p w:rsidR="00D52DCD" w:rsidRDefault="00D52DCD" w:rsidP="00651FE3">
      <w:r>
        <w:t xml:space="preserve">After the Mini-MOXA installation, the serial ports have to be setup to </w:t>
      </w:r>
      <w:r w:rsidR="00C77D81">
        <w:t>“</w:t>
      </w:r>
      <w:r>
        <w:t>RS</w:t>
      </w:r>
      <w:r w:rsidR="00C77D81">
        <w:t>-</w:t>
      </w:r>
      <w:r>
        <w:t>485 4</w:t>
      </w:r>
      <w:r w:rsidR="00C77D81">
        <w:t>W”</w:t>
      </w:r>
      <w:r>
        <w:t xml:space="preserve"> as this is the IrDA-Plug-In HW-interface.</w:t>
      </w:r>
      <w:r w:rsidR="006C3F83">
        <w:t xml:space="preserve"> Therefor</w:t>
      </w:r>
      <w:r w:rsidR="00BB56C9">
        <w:t>e</w:t>
      </w:r>
      <w:r w:rsidR="006C3F83">
        <w:t xml:space="preserve"> start the “Device M</w:t>
      </w:r>
      <w:r w:rsidR="00272E68">
        <w:t xml:space="preserve">anager” with administrator rights, select </w:t>
      </w:r>
      <w:r w:rsidR="006C3F83">
        <w:t>“Multi-port serial adapters-&gt;MOXA Uport 1250 Series” and adjust both serial ports as shown:</w:t>
      </w:r>
    </w:p>
    <w:p w:rsidR="006C3F83" w:rsidRDefault="002F6689" w:rsidP="006C3F83">
      <w:pPr>
        <w:jc w:val="center"/>
      </w:pPr>
      <w:r>
        <w:rPr>
          <w:lang w:eastAsia="en-GB"/>
        </w:rPr>
        <w:drawing>
          <wp:inline distT="0" distB="0" distL="0" distR="0" wp14:anchorId="021D592C" wp14:editId="3AF2AD59">
            <wp:extent cx="3857625" cy="4343400"/>
            <wp:effectExtent l="0" t="0" r="9525"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3857625" cy="4343400"/>
                    </a:xfrm>
                    <a:prstGeom prst="rect">
                      <a:avLst/>
                    </a:prstGeom>
                  </pic:spPr>
                </pic:pic>
              </a:graphicData>
            </a:graphic>
          </wp:inline>
        </w:drawing>
      </w:r>
    </w:p>
    <w:p w:rsidR="006C3F83" w:rsidRDefault="007D7AC3" w:rsidP="00672EC0">
      <w:pPr>
        <w:pStyle w:val="Beschriftung"/>
      </w:pPr>
      <w:bookmarkStart w:id="41" w:name="_Toc167956744"/>
      <w:r>
        <w:t>Figure</w:t>
      </w:r>
      <w:r w:rsidR="006C3F83" w:rsidRPr="009B2798">
        <w:t xml:space="preserve"> </w:t>
      </w:r>
      <w:r w:rsidR="006C3F83" w:rsidRPr="009B2798">
        <w:fldChar w:fldCharType="begin"/>
      </w:r>
      <w:r w:rsidR="006C3F83" w:rsidRPr="009B2798">
        <w:instrText xml:space="preserve"> STYLEREF 1 \s </w:instrText>
      </w:r>
      <w:r w:rsidR="006C3F83" w:rsidRPr="009B2798">
        <w:fldChar w:fldCharType="separate"/>
      </w:r>
      <w:r w:rsidR="002964C8">
        <w:rPr>
          <w:noProof/>
        </w:rPr>
        <w:t>2</w:t>
      </w:r>
      <w:r w:rsidR="006C3F83" w:rsidRPr="009B2798">
        <w:fldChar w:fldCharType="end"/>
      </w:r>
      <w:r w:rsidR="006C3F83" w:rsidRPr="009B2798">
        <w:t>.</w:t>
      </w:r>
      <w:r w:rsidR="00183228" w:rsidRPr="009B2798">
        <w:fldChar w:fldCharType="begin"/>
      </w:r>
      <w:r w:rsidR="00183228" w:rsidRPr="009B2798">
        <w:instrText xml:space="preserve"> SEQ Figure \* ARABIC \s 1 </w:instrText>
      </w:r>
      <w:r w:rsidR="00183228" w:rsidRPr="009B2798">
        <w:fldChar w:fldCharType="separate"/>
      </w:r>
      <w:r w:rsidR="002964C8">
        <w:rPr>
          <w:noProof/>
        </w:rPr>
        <w:t>1</w:t>
      </w:r>
      <w:r w:rsidR="00183228" w:rsidRPr="009B2798">
        <w:fldChar w:fldCharType="end"/>
      </w:r>
      <w:r w:rsidR="00183228" w:rsidRPr="009B2798">
        <w:t xml:space="preserve"> </w:t>
      </w:r>
      <w:bookmarkStart w:id="42" w:name="_Ref22582700"/>
      <w:r w:rsidR="00183228">
        <w:t>Mini-MOXA Serial Ports Setup</w:t>
      </w:r>
      <w:bookmarkEnd w:id="41"/>
      <w:bookmarkEnd w:id="42"/>
    </w:p>
    <w:p w:rsidR="00651FE3" w:rsidRPr="00377182" w:rsidRDefault="00347DD6" w:rsidP="00651FE3">
      <w:r>
        <w:t>The Mini-MOXA s</w:t>
      </w:r>
      <w:r w:rsidR="00651FE3">
        <w:t>tatus LEDs</w:t>
      </w:r>
      <w:r>
        <w:t xml:space="preserve"> underneath the small round window in the Mini-MOXA box will show the setup of the interface (red LEDs) and blink on an active communication (yellow LEDs). </w:t>
      </w:r>
      <w:r w:rsidR="0001325D">
        <w:t>Check the 4W RS-485 LEDs being active.</w:t>
      </w:r>
    </w:p>
    <w:p w:rsidR="00927DEF" w:rsidRDefault="00927DEF" w:rsidP="00927DEF">
      <w:pPr>
        <w:pStyle w:val="berschrift2"/>
      </w:pPr>
      <w:bookmarkStart w:id="43" w:name="_Toc129167016"/>
      <w:bookmarkStart w:id="44" w:name="_Toc167956723"/>
      <w:bookmarkStart w:id="45" w:name="_Ref22544156"/>
      <w:r>
        <w:t>Micro-MOXA Driver Installation and Setup</w:t>
      </w:r>
      <w:bookmarkEnd w:id="43"/>
      <w:bookmarkEnd w:id="44"/>
    </w:p>
    <w:p w:rsidR="00927DEF" w:rsidRDefault="00927DEF" w:rsidP="00927DEF">
      <w:r>
        <w:t xml:space="preserve">For the Micro-MOXA internally using the UPort 1130 Series with on serial port (here shown  a type 1250 with two serial ports), a driver has to be installed and setup with administrator rights. </w:t>
      </w:r>
    </w:p>
    <w:p w:rsidR="00927DEF" w:rsidRDefault="00927DEF" w:rsidP="00927DEF">
      <w:r>
        <w:t>Link to the Micro-MOXA driver (08-Mar-2023):</w:t>
      </w:r>
    </w:p>
    <w:p w:rsidR="00927DEF" w:rsidRDefault="003B7217" w:rsidP="00927DEF">
      <w:hyperlink r:id="rId18" w:history="1">
        <w:r w:rsidR="00927DEF">
          <w:rPr>
            <w:rStyle w:val="Hyperlink"/>
          </w:rPr>
          <w:t>https://www.moxa.com/en/support/search?psid=114473</w:t>
        </w:r>
      </w:hyperlink>
      <w:r w:rsidR="00927DEF">
        <w:br/>
      </w:r>
    </w:p>
    <w:p w:rsidR="00F84F7B" w:rsidRDefault="00927DEF" w:rsidP="00927DEF">
      <w:r>
        <w:t xml:space="preserve">After installation this device is visible on Multi-port serial adapters and mapped to one Port (COM &amp; LPT) named MOXA UPort Com Port 1 (COMxx) assigned to a serial COMxx interface. </w:t>
      </w:r>
      <w:r w:rsidR="00C77D81">
        <w:t>Setup the single port identically to the Mini-MOXA to “RS-485 4W”</w:t>
      </w:r>
    </w:p>
    <w:p w:rsidR="00F84F7B" w:rsidRDefault="00F84F7B">
      <w:pPr>
        <w:spacing w:after="0"/>
        <w:jc w:val="left"/>
      </w:pPr>
      <w:r>
        <w:br w:type="page"/>
      </w:r>
    </w:p>
    <w:p w:rsidR="002D68C4" w:rsidRDefault="00BE35EF" w:rsidP="0032536A">
      <w:pPr>
        <w:pStyle w:val="berschrift1"/>
      </w:pPr>
      <w:bookmarkStart w:id="46" w:name="_Toc167956724"/>
      <w:bookmarkEnd w:id="45"/>
      <w:r>
        <w:t>GTB</w:t>
      </w:r>
      <w:bookmarkEnd w:id="46"/>
      <w:r w:rsidR="004D4C9F">
        <w:t xml:space="preserve"> </w:t>
      </w:r>
    </w:p>
    <w:p w:rsidR="0098194F" w:rsidRDefault="0098194F" w:rsidP="002D68C4">
      <w:pPr>
        <w:pStyle w:val="berschrift2"/>
      </w:pPr>
      <w:bookmarkStart w:id="47" w:name="_Toc167956725"/>
      <w:r>
        <w:t>Installation</w:t>
      </w:r>
      <w:bookmarkEnd w:id="47"/>
    </w:p>
    <w:p w:rsidR="003C0CE2" w:rsidRDefault="003C0CE2" w:rsidP="003C0CE2">
      <w:r>
        <w:t>Download the latest GENESIS Toolbox (GTB) which can be found at:</w:t>
      </w:r>
    </w:p>
    <w:p w:rsidR="003C0CE2" w:rsidRPr="00B26B32" w:rsidRDefault="003B7217" w:rsidP="003C0CE2">
      <w:hyperlink r:id="rId19" w:history="1">
        <w:r w:rsidR="003C0CE2" w:rsidRPr="00B26B32">
          <w:rPr>
            <w:rStyle w:val="Hyperlink"/>
          </w:rPr>
          <w:t>http://project.emea.sensus.net/PWA/EMEAAP_Genesis/Project Documents/300_R+D/340_Software+Firmware/342_Software_and_Firmware/GenesisToolBox</w:t>
        </w:r>
      </w:hyperlink>
    </w:p>
    <w:p w:rsidR="003C0CE2" w:rsidRDefault="003C0CE2" w:rsidP="003C0CE2">
      <w:r>
        <w:t>For licence information contact the SW Developer.</w:t>
      </w:r>
    </w:p>
    <w:p w:rsidR="003C0CE2" w:rsidRDefault="003C0CE2" w:rsidP="003C0CE2"/>
    <w:p w:rsidR="00C341E7" w:rsidRDefault="00F65415" w:rsidP="003125C9">
      <w:r>
        <w:t>An insta</w:t>
      </w:r>
      <w:r w:rsidR="002D7D21">
        <w:t>llation is not</w:t>
      </w:r>
      <w:r w:rsidR="00F34396">
        <w:t xml:space="preserve"> required, simply store</w:t>
      </w:r>
      <w:r w:rsidR="003125C9">
        <w:t xml:space="preserve"> the GTB to a prefer</w:t>
      </w:r>
      <w:r>
        <w:t>r</w:t>
      </w:r>
      <w:r w:rsidR="00C341E7">
        <w:t>ed folder e.g.:</w:t>
      </w:r>
    </w:p>
    <w:p w:rsidR="003125C9" w:rsidRPr="00D32B71" w:rsidRDefault="00A02BF8" w:rsidP="003125C9">
      <w:pPr>
        <w:rPr>
          <w:rFonts w:ascii="Courier New" w:hAnsi="Courier New" w:cs="Courier New"/>
        </w:rPr>
      </w:pPr>
      <w:r>
        <w:rPr>
          <w:rFonts w:ascii="Courier New" w:hAnsi="Courier New" w:cs="Courier New"/>
          <w:lang w:eastAsia="en-GB"/>
        </w:rPr>
        <w:t>C:\users\[userName}</w:t>
      </w:r>
      <w:r w:rsidRPr="00BA7B2E">
        <w:rPr>
          <w:rFonts w:ascii="Courier New" w:hAnsi="Courier New" w:cs="Courier New"/>
          <w:lang w:eastAsia="en-GB"/>
        </w:rPr>
        <w:t>\</w:t>
      </w:r>
      <w:r>
        <w:rPr>
          <w:rFonts w:ascii="Courier New" w:hAnsi="Courier New" w:cs="Courier New"/>
          <w:lang w:eastAsia="en-GB"/>
        </w:rPr>
        <w:t>Downloads</w:t>
      </w:r>
      <w:r>
        <w:rPr>
          <w:rFonts w:ascii="Courier New" w:hAnsi="Courier New" w:cs="Courier New"/>
        </w:rPr>
        <w:t>\GTB\V2.4.0</w:t>
      </w:r>
      <w:r w:rsidR="00C341E7" w:rsidRPr="00D32B71">
        <w:rPr>
          <w:rFonts w:ascii="Courier New" w:hAnsi="Courier New" w:cs="Courier New"/>
        </w:rPr>
        <w:t>\*.*</w:t>
      </w:r>
    </w:p>
    <w:p w:rsidR="00C341E7" w:rsidRPr="003125C9" w:rsidRDefault="00C341E7" w:rsidP="003125C9">
      <w:r>
        <w:t>It is possible to download multiple toolboxes, as the functions may be limited to some versions.</w:t>
      </w:r>
    </w:p>
    <w:p w:rsidR="00080A81" w:rsidRDefault="00080A81" w:rsidP="002D68C4">
      <w:pPr>
        <w:pStyle w:val="berschrift2"/>
      </w:pPr>
      <w:bookmarkStart w:id="48" w:name="_Toc167956726"/>
      <w:r>
        <w:t>License</w:t>
      </w:r>
      <w:bookmarkEnd w:id="48"/>
    </w:p>
    <w:p w:rsidR="00E23E43" w:rsidRDefault="00E23E43" w:rsidP="00E23E43">
      <w:r>
        <w:t xml:space="preserve">To start the SW double click the </w:t>
      </w:r>
      <w:r w:rsidRPr="004D4C9F">
        <w:rPr>
          <w:rFonts w:ascii="Courier New" w:hAnsi="Courier New" w:cs="Courier New"/>
        </w:rPr>
        <w:t>Xylem.Common.Ui.GenesisToolBox.exe</w:t>
      </w:r>
      <w:r>
        <w:t xml:space="preserve"> in the GTB main folder. Be aware to start the VPN connection in advance.</w:t>
      </w:r>
    </w:p>
    <w:p w:rsidR="00080A81" w:rsidRDefault="00080A81" w:rsidP="00080A81">
      <w:r>
        <w:t xml:space="preserve">The GTB license will be controlled via the production </w:t>
      </w:r>
      <w:r w:rsidR="005D3FD2">
        <w:t>data base</w:t>
      </w:r>
      <w:r>
        <w:t>. If not connecte</w:t>
      </w:r>
      <w:r w:rsidR="000C26D7">
        <w:t>d</w:t>
      </w:r>
      <w:r>
        <w:t xml:space="preserve"> to the Xylem network or on an outdated GTB this message will be shown:</w:t>
      </w:r>
    </w:p>
    <w:p w:rsidR="00080A81" w:rsidRDefault="00123E10" w:rsidP="00080A81">
      <w:pPr>
        <w:jc w:val="center"/>
      </w:pPr>
      <w:r>
        <w:rPr>
          <w:lang w:eastAsia="en-GB"/>
        </w:rPr>
        <w:drawing>
          <wp:inline distT="0" distB="0" distL="0" distR="0" wp14:anchorId="2410965C" wp14:editId="612A1F7A">
            <wp:extent cx="1895475" cy="1762125"/>
            <wp:effectExtent l="0" t="0" r="9525"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1895475" cy="1762125"/>
                    </a:xfrm>
                    <a:prstGeom prst="rect">
                      <a:avLst/>
                    </a:prstGeom>
                  </pic:spPr>
                </pic:pic>
              </a:graphicData>
            </a:graphic>
          </wp:inline>
        </w:drawing>
      </w:r>
    </w:p>
    <w:p w:rsidR="00080A81" w:rsidRDefault="00080A81" w:rsidP="00080A81">
      <w:pPr>
        <w:pStyle w:val="Beschriftung"/>
      </w:pPr>
      <w:bookmarkStart w:id="49" w:name="_Toc167956745"/>
      <w:r>
        <w:t>Figure</w:t>
      </w:r>
      <w:r w:rsidRPr="00582B07">
        <w:t xml:space="preserve"> </w:t>
      </w:r>
      <w:r w:rsidRPr="00582B07">
        <w:fldChar w:fldCharType="begin"/>
      </w:r>
      <w:r w:rsidRPr="00582B07">
        <w:instrText xml:space="preserve"> STYLEREF 1 \s </w:instrText>
      </w:r>
      <w:r w:rsidRPr="00582B07">
        <w:fldChar w:fldCharType="separate"/>
      </w:r>
      <w:r w:rsidR="002964C8">
        <w:rPr>
          <w:noProof/>
        </w:rPr>
        <w:t>3</w:t>
      </w:r>
      <w:r w:rsidRPr="00582B07">
        <w:fldChar w:fldCharType="end"/>
      </w:r>
      <w:r w:rsidRPr="00582B07">
        <w:t>.</w:t>
      </w:r>
      <w:r w:rsidRPr="00582B07">
        <w:fldChar w:fldCharType="begin"/>
      </w:r>
      <w:r w:rsidRPr="00582B07">
        <w:instrText xml:space="preserve"> SEQ Figure \* ARABIC \s 1 </w:instrText>
      </w:r>
      <w:r w:rsidRPr="00582B07">
        <w:fldChar w:fldCharType="separate"/>
      </w:r>
      <w:r w:rsidR="002964C8">
        <w:rPr>
          <w:noProof/>
        </w:rPr>
        <w:t>1</w:t>
      </w:r>
      <w:r w:rsidRPr="00582B07">
        <w:fldChar w:fldCharType="end"/>
      </w:r>
      <w:r w:rsidRPr="00582B07">
        <w:t xml:space="preserve"> </w:t>
      </w:r>
      <w:r>
        <w:t>License Request Error</w:t>
      </w:r>
      <w:r w:rsidRPr="00582B07">
        <w:t xml:space="preserve"> Message</w:t>
      </w:r>
      <w:bookmarkEnd w:id="49"/>
    </w:p>
    <w:p w:rsidR="00080A81" w:rsidRPr="00080A81" w:rsidRDefault="00080A81" w:rsidP="00080A81"/>
    <w:p w:rsidR="006D3AE2" w:rsidRDefault="006D3AE2">
      <w:pPr>
        <w:spacing w:after="0"/>
        <w:jc w:val="left"/>
        <w:rPr>
          <w:b/>
          <w:iCs/>
          <w:szCs w:val="28"/>
        </w:rPr>
      </w:pPr>
      <w:r>
        <w:br w:type="page"/>
      </w:r>
    </w:p>
    <w:p w:rsidR="00284391" w:rsidRDefault="00E17A54" w:rsidP="002D68C4">
      <w:pPr>
        <w:pStyle w:val="berschrift2"/>
      </w:pPr>
      <w:bookmarkStart w:id="50" w:name="_Toc167956727"/>
      <w:r>
        <w:t>Start</w:t>
      </w:r>
      <w:bookmarkEnd w:id="50"/>
    </w:p>
    <w:p w:rsidR="00B5576F" w:rsidRDefault="00B5576F" w:rsidP="00B5576F">
      <w:r>
        <w:t>At the very first start of the GTB</w:t>
      </w:r>
      <w:r w:rsidR="00714CE4">
        <w:t xml:space="preserve"> </w:t>
      </w:r>
      <w:r w:rsidR="00924F23">
        <w:t>on this machine, the seria</w:t>
      </w:r>
      <w:r>
        <w:t>l ports for the IrDA-Plug-In have to be setup indicated by:</w:t>
      </w:r>
    </w:p>
    <w:p w:rsidR="00B5576F" w:rsidRDefault="00B5576F" w:rsidP="00B5576F">
      <w:pPr>
        <w:jc w:val="center"/>
      </w:pPr>
      <w:r>
        <w:rPr>
          <w:lang w:eastAsia="en-GB"/>
        </w:rPr>
        <w:drawing>
          <wp:inline distT="0" distB="0" distL="0" distR="0" wp14:anchorId="0E40E915" wp14:editId="6B3A78EF">
            <wp:extent cx="2298659" cy="1415333"/>
            <wp:effectExtent l="0" t="0" r="6985"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2297382" cy="1414546"/>
                    </a:xfrm>
                    <a:prstGeom prst="rect">
                      <a:avLst/>
                    </a:prstGeom>
                  </pic:spPr>
                </pic:pic>
              </a:graphicData>
            </a:graphic>
          </wp:inline>
        </w:drawing>
      </w:r>
    </w:p>
    <w:p w:rsidR="00B5576F" w:rsidRDefault="007D7AC3" w:rsidP="00582B07">
      <w:pPr>
        <w:pStyle w:val="Beschriftung"/>
      </w:pPr>
      <w:bookmarkStart w:id="51" w:name="_Ref22564765"/>
      <w:bookmarkStart w:id="52" w:name="_Ref22582298"/>
      <w:bookmarkStart w:id="53" w:name="_Toc167956746"/>
      <w:r>
        <w:t>Figure</w:t>
      </w:r>
      <w:r w:rsidR="00B5576F" w:rsidRPr="00582B07">
        <w:t xml:space="preserve"> </w:t>
      </w:r>
      <w:r w:rsidR="00B5576F" w:rsidRPr="00582B07">
        <w:fldChar w:fldCharType="begin"/>
      </w:r>
      <w:r w:rsidR="00B5576F" w:rsidRPr="00582B07">
        <w:instrText xml:space="preserve"> STYLEREF 1 \s </w:instrText>
      </w:r>
      <w:r w:rsidR="00B5576F" w:rsidRPr="00582B07">
        <w:fldChar w:fldCharType="separate"/>
      </w:r>
      <w:r w:rsidR="002964C8">
        <w:rPr>
          <w:noProof/>
        </w:rPr>
        <w:t>3</w:t>
      </w:r>
      <w:r w:rsidR="00B5576F" w:rsidRPr="00582B07">
        <w:fldChar w:fldCharType="end"/>
      </w:r>
      <w:r w:rsidR="00B5576F" w:rsidRPr="00582B07">
        <w:t>.</w:t>
      </w:r>
      <w:r w:rsidR="00B5576F" w:rsidRPr="00582B07">
        <w:fldChar w:fldCharType="begin"/>
      </w:r>
      <w:r w:rsidR="00B5576F" w:rsidRPr="00582B07">
        <w:instrText xml:space="preserve"> SEQ Figure \* ARABIC \s 1 </w:instrText>
      </w:r>
      <w:r w:rsidR="00B5576F" w:rsidRPr="00582B07">
        <w:fldChar w:fldCharType="separate"/>
      </w:r>
      <w:r w:rsidR="002964C8">
        <w:rPr>
          <w:noProof/>
        </w:rPr>
        <w:t>2</w:t>
      </w:r>
      <w:r w:rsidR="00B5576F" w:rsidRPr="00582B07">
        <w:fldChar w:fldCharType="end"/>
      </w:r>
      <w:r w:rsidR="00B5576F" w:rsidRPr="00582B07">
        <w:t xml:space="preserve"> </w:t>
      </w:r>
      <w:bookmarkStart w:id="54" w:name="_Ref22564789"/>
      <w:bookmarkStart w:id="55" w:name="_Ref22582323"/>
      <w:r w:rsidR="00B5576F" w:rsidRPr="00582B07">
        <w:t>Missing Setup</w:t>
      </w:r>
      <w:bookmarkEnd w:id="51"/>
      <w:bookmarkEnd w:id="54"/>
      <w:r w:rsidR="00353987" w:rsidRPr="00582B07">
        <w:t xml:space="preserve"> Message</w:t>
      </w:r>
      <w:bookmarkEnd w:id="52"/>
      <w:bookmarkEnd w:id="53"/>
      <w:bookmarkEnd w:id="55"/>
    </w:p>
    <w:p w:rsidR="005A4CF0" w:rsidRPr="005A4CF0" w:rsidRDefault="005A4CF0" w:rsidP="005A4CF0">
      <w:r>
        <w:t>The start window is going to be displayed at every program start. I</w:t>
      </w:r>
      <w:r w:rsidR="00BB3A16">
        <w:t>f the [</w:t>
      </w:r>
      <w:r w:rsidR="00582B07">
        <w:fldChar w:fldCharType="begin"/>
      </w:r>
      <w:r w:rsidR="00582B07">
        <w:instrText xml:space="preserve"> REF _Ref22582323 \h </w:instrText>
      </w:r>
      <w:r w:rsidR="00582B07">
        <w:fldChar w:fldCharType="separate"/>
      </w:r>
      <w:r w:rsidR="002964C8" w:rsidRPr="00582B07">
        <w:t>Missing Setup Message</w:t>
      </w:r>
      <w:r w:rsidR="00582B07">
        <w:fldChar w:fldCharType="end"/>
      </w:r>
      <w:r w:rsidR="00BB3A16">
        <w:t>]</w:t>
      </w:r>
      <w:r>
        <w:t xml:space="preserve"> appears</w:t>
      </w:r>
      <w:r w:rsidR="00BB3A16">
        <w:t xml:space="preserve"> </w:t>
      </w:r>
      <w:r>
        <w:t xml:space="preserve">, the </w:t>
      </w:r>
      <w:r w:rsidR="00BB3A16">
        <w:t>“</w:t>
      </w:r>
      <w:r>
        <w:t>Setup</w:t>
      </w:r>
      <w:r w:rsidR="00BB3A16">
        <w:t>”</w:t>
      </w:r>
      <w:r>
        <w:t xml:space="preserve"> has to be selected.</w:t>
      </w:r>
      <w:r w:rsidR="00C40D6B">
        <w:t xml:space="preserve"> </w:t>
      </w:r>
      <w:r w:rsidR="00B14ECA">
        <w:t xml:space="preserve">Clicking [OK] will open the </w:t>
      </w:r>
      <w:r w:rsidR="00C40D6B">
        <w:t>the main launcher for all underlaying programs</w:t>
      </w:r>
      <w:r w:rsidR="00D01F30">
        <w:t>.</w:t>
      </w:r>
    </w:p>
    <w:p w:rsidR="00116909" w:rsidRDefault="00B14ECA" w:rsidP="00040CDC">
      <w:pPr>
        <w:jc w:val="center"/>
      </w:pPr>
      <w:r>
        <w:rPr>
          <w:lang w:eastAsia="en-GB"/>
        </w:rPr>
        <w:drawing>
          <wp:inline distT="0" distB="0" distL="0" distR="0" wp14:anchorId="61932D0E" wp14:editId="02904F66">
            <wp:extent cx="3457575" cy="4981575"/>
            <wp:effectExtent l="0" t="0" r="9525" b="9525"/>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3457575" cy="4981575"/>
                    </a:xfrm>
                    <a:prstGeom prst="rect">
                      <a:avLst/>
                    </a:prstGeom>
                  </pic:spPr>
                </pic:pic>
              </a:graphicData>
            </a:graphic>
          </wp:inline>
        </w:drawing>
      </w:r>
    </w:p>
    <w:p w:rsidR="00116909" w:rsidRDefault="007D7AC3" w:rsidP="00040CDC">
      <w:pPr>
        <w:pStyle w:val="Beschriftung"/>
      </w:pPr>
      <w:bookmarkStart w:id="56" w:name="_Toc167956747"/>
      <w:r>
        <w:t>Figure</w:t>
      </w:r>
      <w:r w:rsidR="00116909" w:rsidRPr="009B2798">
        <w:t xml:space="preserve"> </w:t>
      </w:r>
      <w:r w:rsidR="00116909" w:rsidRPr="009B2798">
        <w:fldChar w:fldCharType="begin"/>
      </w:r>
      <w:r w:rsidR="00116909" w:rsidRPr="009B2798">
        <w:instrText xml:space="preserve"> STYLEREF 1 \s </w:instrText>
      </w:r>
      <w:r w:rsidR="00116909" w:rsidRPr="009B2798">
        <w:fldChar w:fldCharType="separate"/>
      </w:r>
      <w:r w:rsidR="002964C8">
        <w:rPr>
          <w:noProof/>
        </w:rPr>
        <w:t>3</w:t>
      </w:r>
      <w:r w:rsidR="00116909" w:rsidRPr="009B2798">
        <w:fldChar w:fldCharType="end"/>
      </w:r>
      <w:r w:rsidR="00116909" w:rsidRPr="009B2798">
        <w:t>.</w:t>
      </w:r>
      <w:r w:rsidR="00116909" w:rsidRPr="009B2798">
        <w:fldChar w:fldCharType="begin"/>
      </w:r>
      <w:r w:rsidR="00116909" w:rsidRPr="009B2798">
        <w:instrText xml:space="preserve"> SEQ Figure \* ARABIC \s 1 </w:instrText>
      </w:r>
      <w:r w:rsidR="00116909" w:rsidRPr="009B2798">
        <w:fldChar w:fldCharType="separate"/>
      </w:r>
      <w:r w:rsidR="002964C8">
        <w:rPr>
          <w:noProof/>
        </w:rPr>
        <w:t>3</w:t>
      </w:r>
      <w:r w:rsidR="00116909" w:rsidRPr="009B2798">
        <w:fldChar w:fldCharType="end"/>
      </w:r>
      <w:r w:rsidR="00116909">
        <w:t xml:space="preserve"> </w:t>
      </w:r>
      <w:r w:rsidR="00802559">
        <w:t>G</w:t>
      </w:r>
      <w:r w:rsidR="00116909">
        <w:t xml:space="preserve">TB </w:t>
      </w:r>
      <w:r w:rsidR="00C40D6B">
        <w:t>Main Launcher</w:t>
      </w:r>
      <w:r w:rsidR="00B14ECA">
        <w:t xml:space="preserve"> – Not </w:t>
      </w:r>
      <w:r w:rsidR="00183228">
        <w:t>Logged I</w:t>
      </w:r>
      <w:r w:rsidR="00B14ECA">
        <w:t>n</w:t>
      </w:r>
      <w:bookmarkEnd w:id="56"/>
    </w:p>
    <w:p w:rsidR="00B14ECA" w:rsidRDefault="00B14ECA" w:rsidP="00B14ECA">
      <w:pPr>
        <w:pStyle w:val="Textkrper"/>
        <w:rPr>
          <w:lang w:val="en-GB"/>
        </w:rPr>
      </w:pPr>
      <w:r>
        <w:rPr>
          <w:lang w:val="en-GB"/>
        </w:rPr>
        <w:t>If not logged in to the GTB clicking “Options” is going to open the “Login” selection:</w:t>
      </w:r>
    </w:p>
    <w:p w:rsidR="00B14ECA" w:rsidRDefault="00B14ECA" w:rsidP="004C13CA">
      <w:pPr>
        <w:pStyle w:val="Textkrper"/>
        <w:jc w:val="center"/>
        <w:rPr>
          <w:lang w:val="en-GB"/>
        </w:rPr>
      </w:pPr>
      <w:r>
        <w:rPr>
          <w:lang w:val="en-GB" w:eastAsia="en-GB"/>
        </w:rPr>
        <w:drawing>
          <wp:inline distT="0" distB="0" distL="0" distR="0" wp14:anchorId="78DA611F" wp14:editId="6CCCEDDA">
            <wp:extent cx="2393343" cy="3471663"/>
            <wp:effectExtent l="0" t="0" r="6985"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2393572" cy="3471995"/>
                    </a:xfrm>
                    <a:prstGeom prst="rect">
                      <a:avLst/>
                    </a:prstGeom>
                  </pic:spPr>
                </pic:pic>
              </a:graphicData>
            </a:graphic>
          </wp:inline>
        </w:drawing>
      </w:r>
    </w:p>
    <w:p w:rsidR="00B14ECA" w:rsidRDefault="004C13CA" w:rsidP="004C13CA">
      <w:pPr>
        <w:pStyle w:val="Beschriftung"/>
      </w:pPr>
      <w:bookmarkStart w:id="57" w:name="_Toc167956748"/>
      <w:r>
        <w:t>Figure</w:t>
      </w:r>
      <w:r w:rsidRPr="009B2798">
        <w:t xml:space="preserve"> </w:t>
      </w:r>
      <w:r w:rsidRPr="009B2798">
        <w:fldChar w:fldCharType="begin"/>
      </w:r>
      <w:r w:rsidRPr="009B2798">
        <w:instrText xml:space="preserve"> STYLEREF 1 \s </w:instrText>
      </w:r>
      <w:r w:rsidRPr="009B2798">
        <w:fldChar w:fldCharType="separate"/>
      </w:r>
      <w:r w:rsidR="002964C8">
        <w:rPr>
          <w:noProof/>
        </w:rPr>
        <w:t>3</w:t>
      </w:r>
      <w:r w:rsidRPr="009B2798">
        <w:fldChar w:fldCharType="end"/>
      </w:r>
      <w:r w:rsidRPr="009B2798">
        <w:t>.</w:t>
      </w:r>
      <w:r w:rsidRPr="009B2798">
        <w:fldChar w:fldCharType="begin"/>
      </w:r>
      <w:r w:rsidRPr="009B2798">
        <w:instrText xml:space="preserve"> SEQ Figure \* ARABIC \s 1 </w:instrText>
      </w:r>
      <w:r w:rsidRPr="009B2798">
        <w:fldChar w:fldCharType="separate"/>
      </w:r>
      <w:r w:rsidR="002964C8">
        <w:rPr>
          <w:noProof/>
        </w:rPr>
        <w:t>4</w:t>
      </w:r>
      <w:r w:rsidRPr="009B2798">
        <w:fldChar w:fldCharType="end"/>
      </w:r>
      <w:r>
        <w:t xml:space="preserve"> GTB Main Launcher – Not Logged In</w:t>
      </w:r>
      <w:bookmarkEnd w:id="57"/>
    </w:p>
    <w:p w:rsidR="00B14ECA" w:rsidRDefault="00B14ECA" w:rsidP="004C13CA">
      <w:pPr>
        <w:pStyle w:val="Textkrper"/>
        <w:jc w:val="center"/>
        <w:rPr>
          <w:lang w:val="en-GB"/>
        </w:rPr>
      </w:pPr>
      <w:r>
        <w:rPr>
          <w:lang w:val="en-GB" w:eastAsia="en-GB"/>
        </w:rPr>
        <w:drawing>
          <wp:inline distT="0" distB="0" distL="0" distR="0" wp14:anchorId="069588D0" wp14:editId="0718CE9A">
            <wp:extent cx="2477933" cy="3570135"/>
            <wp:effectExtent l="0" t="0" r="0" b="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2477043" cy="3568853"/>
                    </a:xfrm>
                    <a:prstGeom prst="rect">
                      <a:avLst/>
                    </a:prstGeom>
                  </pic:spPr>
                </pic:pic>
              </a:graphicData>
            </a:graphic>
          </wp:inline>
        </w:drawing>
      </w:r>
    </w:p>
    <w:p w:rsidR="00B14ECA" w:rsidRDefault="004C13CA" w:rsidP="004C13CA">
      <w:pPr>
        <w:pStyle w:val="Beschriftung"/>
      </w:pPr>
      <w:bookmarkStart w:id="58" w:name="_Toc167956749"/>
      <w:r>
        <w:t>Figure</w:t>
      </w:r>
      <w:r w:rsidRPr="009B2798">
        <w:t xml:space="preserve"> </w:t>
      </w:r>
      <w:r w:rsidRPr="009B2798">
        <w:fldChar w:fldCharType="begin"/>
      </w:r>
      <w:r w:rsidRPr="009B2798">
        <w:instrText xml:space="preserve"> STYLEREF 1 \s </w:instrText>
      </w:r>
      <w:r w:rsidRPr="009B2798">
        <w:fldChar w:fldCharType="separate"/>
      </w:r>
      <w:r w:rsidR="002964C8">
        <w:rPr>
          <w:noProof/>
        </w:rPr>
        <w:t>3</w:t>
      </w:r>
      <w:r w:rsidRPr="009B2798">
        <w:fldChar w:fldCharType="end"/>
      </w:r>
      <w:r w:rsidRPr="009B2798">
        <w:t>.</w:t>
      </w:r>
      <w:r w:rsidRPr="009B2798">
        <w:fldChar w:fldCharType="begin"/>
      </w:r>
      <w:r w:rsidRPr="009B2798">
        <w:instrText xml:space="preserve"> SEQ Figure \* ARABIC \s 1 </w:instrText>
      </w:r>
      <w:r w:rsidRPr="009B2798">
        <w:fldChar w:fldCharType="separate"/>
      </w:r>
      <w:r w:rsidR="002964C8">
        <w:rPr>
          <w:noProof/>
        </w:rPr>
        <w:t>5</w:t>
      </w:r>
      <w:r w:rsidRPr="009B2798">
        <w:fldChar w:fldCharType="end"/>
      </w:r>
      <w:r>
        <w:t xml:space="preserve"> GTB Main Launcher – Credential Man</w:t>
      </w:r>
      <w:r w:rsidR="00183228">
        <w:t>a</w:t>
      </w:r>
      <w:r>
        <w:t>ger</w:t>
      </w:r>
      <w:bookmarkEnd w:id="58"/>
    </w:p>
    <w:p w:rsidR="00B14ECA" w:rsidRPr="00B14ECA" w:rsidRDefault="00B14ECA" w:rsidP="004C13CA">
      <w:pPr>
        <w:pStyle w:val="Textkrper"/>
        <w:jc w:val="center"/>
        <w:rPr>
          <w:lang w:val="en-GB"/>
        </w:rPr>
      </w:pPr>
      <w:r>
        <w:rPr>
          <w:lang w:val="en-GB" w:eastAsia="en-GB"/>
        </w:rPr>
        <w:drawing>
          <wp:inline distT="0" distB="0" distL="0" distR="0" wp14:anchorId="0200ADDB" wp14:editId="6211EB62">
            <wp:extent cx="2838616" cy="4089796"/>
            <wp:effectExtent l="0" t="0" r="0" b="635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2837597" cy="4088327"/>
                    </a:xfrm>
                    <a:prstGeom prst="rect">
                      <a:avLst/>
                    </a:prstGeom>
                  </pic:spPr>
                </pic:pic>
              </a:graphicData>
            </a:graphic>
          </wp:inline>
        </w:drawing>
      </w:r>
    </w:p>
    <w:p w:rsidR="00013A06" w:rsidRDefault="004C13CA" w:rsidP="004C13CA">
      <w:pPr>
        <w:pStyle w:val="Beschriftung"/>
      </w:pPr>
      <w:bookmarkStart w:id="59" w:name="_Toc167956750"/>
      <w:r>
        <w:t>Figure</w:t>
      </w:r>
      <w:r w:rsidRPr="009B2798">
        <w:t xml:space="preserve"> </w:t>
      </w:r>
      <w:r w:rsidRPr="009B2798">
        <w:fldChar w:fldCharType="begin"/>
      </w:r>
      <w:r w:rsidRPr="009B2798">
        <w:instrText xml:space="preserve"> STYLEREF 1 \s </w:instrText>
      </w:r>
      <w:r w:rsidRPr="009B2798">
        <w:fldChar w:fldCharType="separate"/>
      </w:r>
      <w:r w:rsidR="002964C8">
        <w:rPr>
          <w:noProof/>
        </w:rPr>
        <w:t>3</w:t>
      </w:r>
      <w:r w:rsidRPr="009B2798">
        <w:fldChar w:fldCharType="end"/>
      </w:r>
      <w:r w:rsidRPr="009B2798">
        <w:t>.</w:t>
      </w:r>
      <w:r w:rsidRPr="009B2798">
        <w:fldChar w:fldCharType="begin"/>
      </w:r>
      <w:r w:rsidRPr="009B2798">
        <w:instrText xml:space="preserve"> SEQ Figure \* ARABIC \s 1 </w:instrText>
      </w:r>
      <w:r w:rsidRPr="009B2798">
        <w:fldChar w:fldCharType="separate"/>
      </w:r>
      <w:r w:rsidR="002964C8">
        <w:rPr>
          <w:noProof/>
        </w:rPr>
        <w:t>6</w:t>
      </w:r>
      <w:r w:rsidRPr="009B2798">
        <w:fldChar w:fldCharType="end"/>
      </w:r>
      <w:r>
        <w:t xml:space="preserve"> GTB Main Launcher – Logged In</w:t>
      </w:r>
      <w:bookmarkEnd w:id="59"/>
      <w:r>
        <w:t xml:space="preserve"> </w:t>
      </w:r>
    </w:p>
    <w:p w:rsidR="00013A06" w:rsidRDefault="00013A06" w:rsidP="00013A06">
      <w:r>
        <w:t>After the login the buttons assigned for a specific user are active. The access rights are controlled by the access administrator in the Laatzen DB.</w:t>
      </w:r>
    </w:p>
    <w:p w:rsidR="005A4CF0" w:rsidRDefault="00B5576F" w:rsidP="00013A06">
      <w:r>
        <w:br w:type="page"/>
      </w:r>
      <w:bookmarkStart w:id="60" w:name="_Ref22565891"/>
      <w:r w:rsidR="005A4CF0">
        <w:t>Setup</w:t>
      </w:r>
      <w:bookmarkEnd w:id="60"/>
    </w:p>
    <w:p w:rsidR="005E1B55" w:rsidRDefault="005E1B55" w:rsidP="005E1B55">
      <w:r>
        <w:t>The [Setup] program configures the interfaces and fucntions of the GTB.</w:t>
      </w:r>
    </w:p>
    <w:p w:rsidR="005E1B55" w:rsidRPr="005E1B55" w:rsidRDefault="005E1B55" w:rsidP="005E1B55">
      <w:pPr>
        <w:pStyle w:val="berschrift3"/>
      </w:pPr>
      <w:bookmarkStart w:id="61" w:name="_Toc167956728"/>
      <w:r>
        <w:t>Slot</w:t>
      </w:r>
      <w:bookmarkEnd w:id="61"/>
    </w:p>
    <w:p w:rsidR="00F76433" w:rsidRDefault="005E1B55" w:rsidP="00F76433">
      <w:r>
        <w:t>A [Slot]</w:t>
      </w:r>
      <w:r w:rsidR="00F76433">
        <w:t xml:space="preserve"> is the placeholder for </w:t>
      </w:r>
      <w:r>
        <w:t xml:space="preserve">the interfaces to </w:t>
      </w:r>
      <w:r w:rsidR="00F76433">
        <w:t xml:space="preserve">one Cordonel™ which uses as standard water-meter two serial-ports. The two ports using different protocols and HW interfaces, a request-protocol, for bi-directional communication over the IrDA interface, and a streaming-protocol, for </w:t>
      </w:r>
      <w:r w:rsidR="00080E89">
        <w:t xml:space="preserve">the uni-directional </w:t>
      </w:r>
      <w:r w:rsidR="00F76433">
        <w:t xml:space="preserve">measurement data </w:t>
      </w:r>
      <w:r w:rsidR="00080E89">
        <w:t>via the LED</w:t>
      </w:r>
      <w:r w:rsidR="00F76433">
        <w:t>.</w:t>
      </w:r>
      <w:r w:rsidR="00705B92">
        <w:t xml:space="preserve"> </w:t>
      </w:r>
    </w:p>
    <w:p w:rsidR="00F76433" w:rsidRDefault="00B276D7" w:rsidP="00F76433">
      <w:r>
        <w:t>On the first start of the GTB on the current machine an empty setup will be displayed.</w:t>
      </w:r>
      <w:r w:rsidR="00F76433">
        <w:t xml:space="preserve"> </w:t>
      </w:r>
    </w:p>
    <w:p w:rsidR="00A141FD" w:rsidRDefault="001B52E8" w:rsidP="00B5576F">
      <w:pPr>
        <w:pStyle w:val="Textkrper"/>
        <w:jc w:val="center"/>
        <w:rPr>
          <w:lang w:val="en-GB"/>
        </w:rPr>
      </w:pPr>
      <w:r>
        <w:rPr>
          <w:lang w:val="en-GB" w:eastAsia="en-GB"/>
        </w:rPr>
        <w:drawing>
          <wp:inline distT="0" distB="0" distL="0" distR="0" wp14:anchorId="71890C01" wp14:editId="319E7D2C">
            <wp:extent cx="5939790" cy="5339875"/>
            <wp:effectExtent l="0" t="0" r="3810" b="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939790" cy="5339875"/>
                    </a:xfrm>
                    <a:prstGeom prst="rect">
                      <a:avLst/>
                    </a:prstGeom>
                  </pic:spPr>
                </pic:pic>
              </a:graphicData>
            </a:graphic>
          </wp:inline>
        </w:drawing>
      </w:r>
    </w:p>
    <w:p w:rsidR="00A141FD" w:rsidRPr="00116909" w:rsidRDefault="007D7AC3" w:rsidP="00B5576F">
      <w:pPr>
        <w:pStyle w:val="Beschriftung"/>
      </w:pPr>
      <w:bookmarkStart w:id="62" w:name="_Toc167956751"/>
      <w:r>
        <w:t>Figure</w:t>
      </w:r>
      <w:r w:rsidR="00A141FD" w:rsidRPr="009B2798">
        <w:t xml:space="preserve"> </w:t>
      </w:r>
      <w:r w:rsidR="00A141FD" w:rsidRPr="009B2798">
        <w:fldChar w:fldCharType="begin"/>
      </w:r>
      <w:r w:rsidR="00A141FD" w:rsidRPr="009B2798">
        <w:instrText xml:space="preserve"> STYLEREF 1 \s </w:instrText>
      </w:r>
      <w:r w:rsidR="00A141FD" w:rsidRPr="009B2798">
        <w:fldChar w:fldCharType="separate"/>
      </w:r>
      <w:r w:rsidR="002964C8">
        <w:rPr>
          <w:noProof/>
        </w:rPr>
        <w:t>3</w:t>
      </w:r>
      <w:r w:rsidR="00A141FD" w:rsidRPr="009B2798">
        <w:fldChar w:fldCharType="end"/>
      </w:r>
      <w:r w:rsidR="00A141FD" w:rsidRPr="009B2798">
        <w:t>.</w:t>
      </w:r>
      <w:r w:rsidR="00A141FD" w:rsidRPr="009B2798">
        <w:fldChar w:fldCharType="begin"/>
      </w:r>
      <w:r w:rsidR="00A141FD" w:rsidRPr="009B2798">
        <w:instrText xml:space="preserve"> SEQ Figure \* ARABIC \s 1 </w:instrText>
      </w:r>
      <w:r w:rsidR="00A141FD" w:rsidRPr="009B2798">
        <w:fldChar w:fldCharType="separate"/>
      </w:r>
      <w:r w:rsidR="002964C8">
        <w:rPr>
          <w:noProof/>
        </w:rPr>
        <w:t>7</w:t>
      </w:r>
      <w:r w:rsidR="00A141FD" w:rsidRPr="009B2798">
        <w:fldChar w:fldCharType="end"/>
      </w:r>
      <w:r w:rsidR="00A141FD">
        <w:t xml:space="preserve"> GTB </w:t>
      </w:r>
      <w:r w:rsidR="00B5576F">
        <w:t xml:space="preserve">Empty </w:t>
      </w:r>
      <w:r w:rsidR="00CE2B2B">
        <w:t xml:space="preserve">Setup </w:t>
      </w:r>
      <w:r w:rsidR="005E1B55">
        <w:t>Slot</w:t>
      </w:r>
      <w:r w:rsidR="00A141FD">
        <w:t xml:space="preserve"> Window</w:t>
      </w:r>
      <w:bookmarkEnd w:id="62"/>
    </w:p>
    <w:p w:rsidR="000440A0" w:rsidRDefault="00F212A4" w:rsidP="00E31EF1">
      <w:pPr>
        <w:spacing w:after="0"/>
        <w:jc w:val="left"/>
      </w:pPr>
      <w:r>
        <w:t xml:space="preserve">Pressing </w:t>
      </w:r>
      <w:r w:rsidR="005E1B55">
        <w:t>[</w:t>
      </w:r>
      <w:r w:rsidR="000440A0">
        <w:t xml:space="preserve">Add </w:t>
      </w:r>
      <w:r w:rsidR="005E1B55">
        <w:t>Slot]</w:t>
      </w:r>
      <w:r>
        <w:t xml:space="preserve"> button</w:t>
      </w:r>
      <w:r w:rsidR="000440A0">
        <w:t xml:space="preserve">, </w:t>
      </w:r>
      <w:r w:rsidR="00FF34EC">
        <w:t xml:space="preserve">insertion of </w:t>
      </w:r>
      <w:r w:rsidR="000440A0">
        <w:t xml:space="preserve"> a “1” to the first “Slot” row,  </w:t>
      </w:r>
      <w:r w:rsidR="00DE1BD8">
        <w:t>select</w:t>
      </w:r>
      <w:r w:rsidR="00FF34EC">
        <w:t>ing the</w:t>
      </w:r>
      <w:r w:rsidR="00DE1BD8">
        <w:t xml:space="preserve"> </w:t>
      </w:r>
      <w:r w:rsidR="006576C6">
        <w:t>“</w:t>
      </w:r>
      <w:r w:rsidR="00DE1BD8">
        <w:t>RequestPort</w:t>
      </w:r>
      <w:r w:rsidR="006576C6">
        <w:t>”</w:t>
      </w:r>
      <w:r w:rsidR="00FF34EC">
        <w:t xml:space="preserve"> number</w:t>
      </w:r>
      <w:r w:rsidR="00DE1BD8">
        <w:t xml:space="preserve">, </w:t>
      </w:r>
      <w:r w:rsidR="006576C6">
        <w:t>“</w:t>
      </w:r>
      <w:r w:rsidR="00DE1BD8">
        <w:t>RequestType</w:t>
      </w:r>
      <w:r w:rsidR="006576C6">
        <w:t>”</w:t>
      </w:r>
      <w:r w:rsidR="00FF34EC">
        <w:t xml:space="preserve"> to “IrdaSerialPort” </w:t>
      </w:r>
      <w:r w:rsidR="00DE1BD8">
        <w:t xml:space="preserve">and </w:t>
      </w:r>
      <w:r w:rsidR="006576C6">
        <w:t>“</w:t>
      </w:r>
      <w:r w:rsidR="00DE1BD8">
        <w:t>StreamingPort</w:t>
      </w:r>
      <w:r w:rsidR="006576C6">
        <w:t>”</w:t>
      </w:r>
      <w:r w:rsidR="00DE1BD8">
        <w:t xml:space="preserve"> </w:t>
      </w:r>
      <w:r w:rsidR="006A5BDD">
        <w:t xml:space="preserve">number </w:t>
      </w:r>
      <w:r w:rsidR="00FF34EC">
        <w:t xml:space="preserve">have to be done </w:t>
      </w:r>
      <w:r w:rsidR="00DE1BD8">
        <w:t>as shown</w:t>
      </w:r>
      <w:r w:rsidR="00FF34EC">
        <w:t>, the port numbers must</w:t>
      </w:r>
      <w:r w:rsidR="006576C6">
        <w:t xml:space="preserve"> be identical to the settings done in [</w:t>
      </w:r>
      <w:r w:rsidR="00E31EF1" w:rsidRPr="00E31EF1">
        <w:rPr>
          <w:color w:val="0000FF"/>
        </w:rPr>
        <w:fldChar w:fldCharType="begin"/>
      </w:r>
      <w:r w:rsidR="00E31EF1" w:rsidRPr="00E31EF1">
        <w:rPr>
          <w:color w:val="0000FF"/>
        </w:rPr>
        <w:instrText xml:space="preserve"> REF _Ref132385582 \r \h </w:instrText>
      </w:r>
      <w:r w:rsidR="00E31EF1">
        <w:rPr>
          <w:color w:val="0000FF"/>
        </w:rPr>
        <w:instrText xml:space="preserve"> \* MERGEFORMAT </w:instrText>
      </w:r>
      <w:r w:rsidR="00E31EF1" w:rsidRPr="00E31EF1">
        <w:rPr>
          <w:color w:val="0000FF"/>
        </w:rPr>
      </w:r>
      <w:r w:rsidR="00E31EF1" w:rsidRPr="00E31EF1">
        <w:rPr>
          <w:color w:val="0000FF"/>
        </w:rPr>
        <w:fldChar w:fldCharType="separate"/>
      </w:r>
      <w:r w:rsidR="002964C8">
        <w:rPr>
          <w:color w:val="0000FF"/>
        </w:rPr>
        <w:t>2.5</w:t>
      </w:r>
      <w:r w:rsidR="00E31EF1" w:rsidRPr="00E31EF1">
        <w:rPr>
          <w:color w:val="0000FF"/>
        </w:rPr>
        <w:fldChar w:fldCharType="end"/>
      </w:r>
      <w:r w:rsidR="006576C6">
        <w:t>]</w:t>
      </w:r>
      <w:r w:rsidR="00DE1BD8">
        <w:t xml:space="preserve">. </w:t>
      </w:r>
      <w:r w:rsidR="007B6882">
        <w:t>The “RefTemperature” has to re</w:t>
      </w:r>
      <w:r w:rsidR="005E332E">
        <w:t>main unsele</w:t>
      </w:r>
      <w:r w:rsidR="007B6882">
        <w:t>cted.</w:t>
      </w:r>
      <w:r w:rsidR="00AC0E1E">
        <w:t xml:space="preserve"> This is for special devices used for reference temperature measurements during flow-tests.</w:t>
      </w:r>
    </w:p>
    <w:p w:rsidR="00EA2E48" w:rsidRDefault="001B52E8" w:rsidP="00320BEC">
      <w:pPr>
        <w:jc w:val="center"/>
      </w:pPr>
      <w:r>
        <w:rPr>
          <w:lang w:eastAsia="en-GB"/>
        </w:rPr>
        <w:drawing>
          <wp:inline distT="0" distB="0" distL="0" distR="0" wp14:anchorId="2834CFBC" wp14:editId="0D123578">
            <wp:extent cx="5939790" cy="5339715"/>
            <wp:effectExtent l="0" t="0" r="3810" b="0"/>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939790" cy="5339715"/>
                    </a:xfrm>
                    <a:prstGeom prst="rect">
                      <a:avLst/>
                    </a:prstGeom>
                  </pic:spPr>
                </pic:pic>
              </a:graphicData>
            </a:graphic>
          </wp:inline>
        </w:drawing>
      </w:r>
    </w:p>
    <w:p w:rsidR="00EA2E48" w:rsidRDefault="007D7AC3" w:rsidP="00EA2E48">
      <w:pPr>
        <w:pStyle w:val="Beschriftung"/>
      </w:pPr>
      <w:bookmarkStart w:id="63" w:name="_Toc167956752"/>
      <w:r>
        <w:t>Figure</w:t>
      </w:r>
      <w:r w:rsidR="00EA2E48" w:rsidRPr="009B2798">
        <w:t xml:space="preserve"> </w:t>
      </w:r>
      <w:r w:rsidR="00EA2E48" w:rsidRPr="009B2798">
        <w:fldChar w:fldCharType="begin"/>
      </w:r>
      <w:r w:rsidR="00EA2E48" w:rsidRPr="009B2798">
        <w:instrText xml:space="preserve"> STYLEREF 1 \s </w:instrText>
      </w:r>
      <w:r w:rsidR="00EA2E48" w:rsidRPr="009B2798">
        <w:fldChar w:fldCharType="separate"/>
      </w:r>
      <w:r w:rsidR="002964C8">
        <w:rPr>
          <w:noProof/>
        </w:rPr>
        <w:t>3</w:t>
      </w:r>
      <w:r w:rsidR="00EA2E48" w:rsidRPr="009B2798">
        <w:fldChar w:fldCharType="end"/>
      </w:r>
      <w:r w:rsidR="00EA2E48" w:rsidRPr="009B2798">
        <w:t>.</w:t>
      </w:r>
      <w:r w:rsidR="00EA2E48" w:rsidRPr="009B2798">
        <w:fldChar w:fldCharType="begin"/>
      </w:r>
      <w:r w:rsidR="00EA2E48" w:rsidRPr="009B2798">
        <w:instrText xml:space="preserve"> SEQ Figure \* ARABIC \s 1 </w:instrText>
      </w:r>
      <w:r w:rsidR="00EA2E48" w:rsidRPr="009B2798">
        <w:fldChar w:fldCharType="separate"/>
      </w:r>
      <w:r w:rsidR="002964C8">
        <w:rPr>
          <w:noProof/>
        </w:rPr>
        <w:t>8</w:t>
      </w:r>
      <w:r w:rsidR="00EA2E48" w:rsidRPr="009B2798">
        <w:fldChar w:fldCharType="end"/>
      </w:r>
      <w:r w:rsidR="00EA2E48">
        <w:t xml:space="preserve"> GTB </w:t>
      </w:r>
      <w:r w:rsidR="00CE2B2B">
        <w:t>Valid Setup</w:t>
      </w:r>
      <w:r w:rsidR="008F7261">
        <w:t xml:space="preserve"> </w:t>
      </w:r>
      <w:r w:rsidR="00241DEC">
        <w:t>Slot</w:t>
      </w:r>
      <w:r w:rsidR="00EA2E48">
        <w:t xml:space="preserve"> Window</w:t>
      </w:r>
      <w:bookmarkEnd w:id="63"/>
    </w:p>
    <w:p w:rsidR="00174F58" w:rsidRDefault="00483C04" w:rsidP="00D32B71">
      <w:r>
        <w:t>P</w:t>
      </w:r>
      <w:r w:rsidR="0092617C">
        <w:t>ressing “</w:t>
      </w:r>
      <w:r>
        <w:t>Save Setup</w:t>
      </w:r>
      <w:r w:rsidR="0092617C">
        <w:t>” will</w:t>
      </w:r>
      <w:r w:rsidR="0005664B">
        <w:t xml:space="preserve"> store the configuration.</w:t>
      </w:r>
      <w:r w:rsidR="00F50DE3">
        <w:t xml:space="preserve"> </w:t>
      </w:r>
    </w:p>
    <w:p w:rsidR="00F50DE3" w:rsidRDefault="00F50DE3" w:rsidP="00D32B71">
      <w:r>
        <w:t>With the “DetectRequest” the port can be checked, the “DetectStreaming” will not opera</w:t>
      </w:r>
      <w:r w:rsidR="0092617C">
        <w:t>te here without additional setti</w:t>
      </w:r>
      <w:r>
        <w:t>ngs</w:t>
      </w:r>
      <w:r w:rsidR="0092617C">
        <w:t xml:space="preserve"> (it is inactive and has to activated by other tools of the GTB)</w:t>
      </w:r>
      <w:r>
        <w:t>, so this doesn’t matter.</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5A4CF0" w:rsidTr="00E413C8">
        <w:tc>
          <w:tcPr>
            <w:tcW w:w="4785" w:type="dxa"/>
          </w:tcPr>
          <w:p w:rsidR="005A4CF0" w:rsidRDefault="00F07262" w:rsidP="008F7261">
            <w:pPr>
              <w:jc w:val="center"/>
            </w:pPr>
            <w:r>
              <w:rPr>
                <w:lang w:eastAsia="en-GB"/>
              </w:rPr>
              <w:drawing>
                <wp:inline distT="0" distB="0" distL="0" distR="0" wp14:anchorId="0E99EBBA" wp14:editId="41F4FBB6">
                  <wp:extent cx="1311965" cy="1523572"/>
                  <wp:effectExtent l="0" t="0" r="2540" b="635"/>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1309688" cy="1520928"/>
                          </a:xfrm>
                          <a:prstGeom prst="rect">
                            <a:avLst/>
                          </a:prstGeom>
                        </pic:spPr>
                      </pic:pic>
                    </a:graphicData>
                  </a:graphic>
                </wp:inline>
              </w:drawing>
            </w:r>
          </w:p>
          <w:p w:rsidR="008F7261" w:rsidRDefault="007D7AC3" w:rsidP="00672EC0">
            <w:pPr>
              <w:pStyle w:val="Beschriftung"/>
            </w:pPr>
            <w:bookmarkStart w:id="64" w:name="_Toc167956753"/>
            <w:r>
              <w:t>Figure</w:t>
            </w:r>
            <w:r w:rsidR="008F7261" w:rsidRPr="009B2798">
              <w:t xml:space="preserve"> </w:t>
            </w:r>
            <w:r w:rsidR="008F7261" w:rsidRPr="009B2798">
              <w:fldChar w:fldCharType="begin"/>
            </w:r>
            <w:r w:rsidR="008F7261" w:rsidRPr="009B2798">
              <w:instrText xml:space="preserve"> STYLEREF 1 \s </w:instrText>
            </w:r>
            <w:r w:rsidR="008F7261" w:rsidRPr="009B2798">
              <w:fldChar w:fldCharType="separate"/>
            </w:r>
            <w:r w:rsidR="002964C8">
              <w:rPr>
                <w:noProof/>
              </w:rPr>
              <w:t>3</w:t>
            </w:r>
            <w:r w:rsidR="008F7261" w:rsidRPr="009B2798">
              <w:fldChar w:fldCharType="end"/>
            </w:r>
            <w:r w:rsidR="008F7261" w:rsidRPr="009B2798">
              <w:t>.</w:t>
            </w:r>
            <w:r w:rsidR="008F7261" w:rsidRPr="009B2798">
              <w:fldChar w:fldCharType="begin"/>
            </w:r>
            <w:r w:rsidR="008F7261" w:rsidRPr="009B2798">
              <w:instrText xml:space="preserve"> SEQ Figure \* ARABIC \s 1 </w:instrText>
            </w:r>
            <w:r w:rsidR="008F7261" w:rsidRPr="009B2798">
              <w:fldChar w:fldCharType="separate"/>
            </w:r>
            <w:r w:rsidR="002964C8">
              <w:rPr>
                <w:noProof/>
              </w:rPr>
              <w:t>9</w:t>
            </w:r>
            <w:r w:rsidR="008F7261" w:rsidRPr="009B2798">
              <w:fldChar w:fldCharType="end"/>
            </w:r>
            <w:r w:rsidR="008F7261">
              <w:t xml:space="preserve"> Request Port Valid</w:t>
            </w:r>
            <w:r w:rsidR="00E413C8">
              <w:t>ated</w:t>
            </w:r>
            <w:bookmarkEnd w:id="64"/>
          </w:p>
        </w:tc>
        <w:tc>
          <w:tcPr>
            <w:tcW w:w="4785" w:type="dxa"/>
          </w:tcPr>
          <w:p w:rsidR="002729A2" w:rsidRDefault="002729A2" w:rsidP="002729A2">
            <w:pPr>
              <w:jc w:val="center"/>
            </w:pPr>
            <w:r>
              <w:rPr>
                <w:lang w:eastAsia="en-GB"/>
              </w:rPr>
              <w:drawing>
                <wp:inline distT="0" distB="0" distL="0" distR="0" wp14:anchorId="6E695758" wp14:editId="5A48D031">
                  <wp:extent cx="1952625" cy="1466850"/>
                  <wp:effectExtent l="0" t="0" r="9525"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1952625" cy="1466850"/>
                          </a:xfrm>
                          <a:prstGeom prst="rect">
                            <a:avLst/>
                          </a:prstGeom>
                        </pic:spPr>
                      </pic:pic>
                    </a:graphicData>
                  </a:graphic>
                </wp:inline>
              </w:drawing>
            </w:r>
          </w:p>
          <w:p w:rsidR="005A4CF0" w:rsidRDefault="007D7AC3" w:rsidP="00672EC0">
            <w:pPr>
              <w:pStyle w:val="Beschriftung"/>
            </w:pPr>
            <w:bookmarkStart w:id="65" w:name="_Toc167956754"/>
            <w:r>
              <w:t>Figure</w:t>
            </w:r>
            <w:r w:rsidR="009B1B0A" w:rsidRPr="009B2798">
              <w:t xml:space="preserve"> </w:t>
            </w:r>
            <w:r w:rsidR="009B1B0A" w:rsidRPr="009B2798">
              <w:fldChar w:fldCharType="begin"/>
            </w:r>
            <w:r w:rsidR="009B1B0A" w:rsidRPr="009B2798">
              <w:instrText xml:space="preserve"> STYLEREF 1 \s </w:instrText>
            </w:r>
            <w:r w:rsidR="009B1B0A" w:rsidRPr="009B2798">
              <w:fldChar w:fldCharType="separate"/>
            </w:r>
            <w:r w:rsidR="002964C8">
              <w:rPr>
                <w:noProof/>
              </w:rPr>
              <w:t>3</w:t>
            </w:r>
            <w:r w:rsidR="009B1B0A" w:rsidRPr="009B2798">
              <w:fldChar w:fldCharType="end"/>
            </w:r>
            <w:r w:rsidR="009B1B0A" w:rsidRPr="009B2798">
              <w:t>.</w:t>
            </w:r>
            <w:r w:rsidR="009B1B0A" w:rsidRPr="009B2798">
              <w:fldChar w:fldCharType="begin"/>
            </w:r>
            <w:r w:rsidR="009B1B0A" w:rsidRPr="009B2798">
              <w:instrText xml:space="preserve"> SEQ Figure \* ARABIC \s 1 </w:instrText>
            </w:r>
            <w:r w:rsidR="009B1B0A" w:rsidRPr="009B2798">
              <w:fldChar w:fldCharType="separate"/>
            </w:r>
            <w:r w:rsidR="002964C8">
              <w:rPr>
                <w:noProof/>
              </w:rPr>
              <w:t>10</w:t>
            </w:r>
            <w:r w:rsidR="009B1B0A" w:rsidRPr="009B2798">
              <w:fldChar w:fldCharType="end"/>
            </w:r>
            <w:r w:rsidR="009B1B0A">
              <w:t xml:space="preserve"> Request </w:t>
            </w:r>
            <w:r w:rsidR="00A3575B">
              <w:t xml:space="preserve">Port </w:t>
            </w:r>
            <w:r w:rsidR="009B1B0A">
              <w:t>Detection Failed</w:t>
            </w:r>
            <w:bookmarkEnd w:id="65"/>
          </w:p>
        </w:tc>
      </w:tr>
    </w:tbl>
    <w:p w:rsidR="003009D6" w:rsidRDefault="003009D6" w:rsidP="00D32B71">
      <w:r>
        <w:t xml:space="preserve">It is possible to setup several slots to support multiple </w:t>
      </w:r>
      <w:r w:rsidR="00E91BCB">
        <w:t>GTB</w:t>
      </w:r>
      <w:r>
        <w:t xml:space="preserve"> instances </w:t>
      </w:r>
      <w:r w:rsidR="00E91BCB">
        <w:t>to update</w:t>
      </w:r>
      <w:r>
        <w:t xml:space="preserve"> </w:t>
      </w:r>
      <w:r w:rsidR="00E91BCB">
        <w:t xml:space="preserve">multiple Cordonels™ </w:t>
      </w:r>
      <w:r w:rsidR="00D65AE0">
        <w:t>by</w:t>
      </w:r>
      <w:r w:rsidR="00D2305B">
        <w:t xml:space="preserve"> the same PC </w:t>
      </w:r>
      <w:r w:rsidR="00A661E1">
        <w:t>simultane</w:t>
      </w:r>
      <w:r w:rsidR="00411F41">
        <w:t xml:space="preserve">ously. </w:t>
      </w:r>
    </w:p>
    <w:p w:rsidR="00D32B71" w:rsidRPr="00D32B71" w:rsidRDefault="003009D6" w:rsidP="00D32B71">
      <w:r>
        <w:t>After the setup the file</w:t>
      </w:r>
      <w:r w:rsidR="00D32B71">
        <w:t xml:space="preserve"> controlling these settings are located in:</w:t>
      </w:r>
    </w:p>
    <w:p w:rsidR="001C68B2" w:rsidRDefault="00A02BF8" w:rsidP="00E9721B">
      <w:pPr>
        <w:rPr>
          <w:rFonts w:ascii="Courier New" w:hAnsi="Courier New" w:cs="Courier New"/>
          <w:lang w:eastAsia="en-GB"/>
        </w:rPr>
      </w:pPr>
      <w:r>
        <w:rPr>
          <w:rFonts w:ascii="Courier New" w:hAnsi="Courier New" w:cs="Courier New"/>
          <w:lang w:eastAsia="en-GB"/>
        </w:rPr>
        <w:t>C</w:t>
      </w:r>
      <w:r w:rsidR="001C68B2">
        <w:rPr>
          <w:rFonts w:ascii="Courier New" w:hAnsi="Courier New" w:cs="Courier New"/>
          <w:lang w:eastAsia="en-GB"/>
        </w:rPr>
        <w:t>:\users\</w:t>
      </w:r>
      <w:r>
        <w:rPr>
          <w:rFonts w:ascii="Courier New" w:hAnsi="Courier New" w:cs="Courier New"/>
          <w:lang w:eastAsia="en-GB"/>
        </w:rPr>
        <w:t>[</w:t>
      </w:r>
      <w:r w:rsidR="001C68B2">
        <w:rPr>
          <w:rFonts w:ascii="Courier New" w:hAnsi="Courier New" w:cs="Courier New"/>
          <w:lang w:eastAsia="en-GB"/>
        </w:rPr>
        <w:t>userName</w:t>
      </w:r>
      <w:r>
        <w:rPr>
          <w:rFonts w:ascii="Courier New" w:hAnsi="Courier New" w:cs="Courier New"/>
          <w:lang w:eastAsia="en-GB"/>
        </w:rPr>
        <w:t>}</w:t>
      </w:r>
      <w:r w:rsidR="00672B63" w:rsidRPr="00BA7B2E">
        <w:rPr>
          <w:rFonts w:ascii="Courier New" w:hAnsi="Courier New" w:cs="Courier New"/>
          <w:lang w:eastAsia="en-GB"/>
        </w:rPr>
        <w:t>\AppData\Roaming\Genesis</w:t>
      </w:r>
      <w:r w:rsidR="001C68B2">
        <w:rPr>
          <w:rFonts w:ascii="Courier New" w:hAnsi="Courier New" w:cs="Courier New"/>
          <w:lang w:eastAsia="en-GB"/>
        </w:rPr>
        <w:t xml:space="preserve"> </w:t>
      </w:r>
      <w:r w:rsidR="001C68B2" w:rsidRPr="001C68B2">
        <w:t xml:space="preserve">where </w:t>
      </w:r>
      <w:r w:rsidR="001C68B2" w:rsidRPr="001C68B2">
        <w:rPr>
          <w:rFonts w:ascii="Courier New" w:hAnsi="Courier New" w:cs="Courier New"/>
        </w:rPr>
        <w:t>userName</w:t>
      </w:r>
      <w:r w:rsidR="00C40D6B">
        <w:t xml:space="preserve"> is the</w:t>
      </w:r>
      <w:r w:rsidR="000D1E0A">
        <w:t xml:space="preserve"> logi</w:t>
      </w:r>
      <w:r w:rsidR="001C68B2" w:rsidRPr="001C68B2">
        <w:t>n name.</w:t>
      </w:r>
    </w:p>
    <w:p w:rsidR="006B7961" w:rsidRPr="001C68B2" w:rsidRDefault="006B7961" w:rsidP="00E9721B">
      <w:pPr>
        <w:rPr>
          <w:rFonts w:ascii="Courier New" w:hAnsi="Courier New" w:cs="Courier New"/>
          <w:lang w:eastAsia="en-GB"/>
        </w:rPr>
      </w:pPr>
      <w:r>
        <w:t xml:space="preserve">The </w:t>
      </w:r>
      <w:r w:rsidR="006277DE" w:rsidRPr="006277DE">
        <w:rPr>
          <w:rFonts w:ascii="Courier New" w:hAnsi="Courier New" w:cs="Courier New"/>
        </w:rPr>
        <w:t>SerialConfig.json</w:t>
      </w:r>
      <w:r w:rsidR="006277DE">
        <w:t xml:space="preserve"> file links the serial port-numbers to the slot and the protocol for each individual port.</w:t>
      </w:r>
      <w:r>
        <w:t xml:space="preserve"> </w:t>
      </w:r>
    </w:p>
    <w:p w:rsidR="00EC1C15" w:rsidRDefault="00EC1C15" w:rsidP="00E9721B">
      <w:r>
        <w:t>Example:</w:t>
      </w:r>
    </w:p>
    <w:p w:rsidR="00EC1C15" w:rsidRDefault="00CB3AF4" w:rsidP="00E9721B">
      <w:r>
        <w:rPr>
          <w:lang w:eastAsia="en-GB"/>
        </w:rPr>
        <w:drawing>
          <wp:inline distT="0" distB="0" distL="0" distR="0" wp14:anchorId="3667BFFE" wp14:editId="453D4518">
            <wp:extent cx="5939790" cy="2016346"/>
            <wp:effectExtent l="0" t="0" r="3810" b="317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5939790" cy="2016346"/>
                    </a:xfrm>
                    <a:prstGeom prst="rect">
                      <a:avLst/>
                    </a:prstGeom>
                  </pic:spPr>
                </pic:pic>
              </a:graphicData>
            </a:graphic>
          </wp:inline>
        </w:drawing>
      </w:r>
    </w:p>
    <w:p w:rsidR="00EC1C15" w:rsidRPr="009B2798" w:rsidRDefault="007D7AC3" w:rsidP="00C058D8">
      <w:pPr>
        <w:pStyle w:val="Beschriftung"/>
      </w:pPr>
      <w:bookmarkStart w:id="66" w:name="_Toc167956755"/>
      <w:r>
        <w:t>Figure</w:t>
      </w:r>
      <w:r w:rsidR="00EC1C15" w:rsidRPr="009B2798">
        <w:t xml:space="preserve"> </w:t>
      </w:r>
      <w:r w:rsidR="00EC1C15" w:rsidRPr="009B2798">
        <w:fldChar w:fldCharType="begin"/>
      </w:r>
      <w:r w:rsidR="00EC1C15" w:rsidRPr="009B2798">
        <w:instrText xml:space="preserve"> STYLEREF 1 \s </w:instrText>
      </w:r>
      <w:r w:rsidR="00EC1C15" w:rsidRPr="009B2798">
        <w:fldChar w:fldCharType="separate"/>
      </w:r>
      <w:r w:rsidR="002964C8">
        <w:rPr>
          <w:noProof/>
        </w:rPr>
        <w:t>3</w:t>
      </w:r>
      <w:r w:rsidR="00EC1C15" w:rsidRPr="009B2798">
        <w:fldChar w:fldCharType="end"/>
      </w:r>
      <w:r w:rsidR="00EC1C15" w:rsidRPr="009B2798">
        <w:t>.</w:t>
      </w:r>
      <w:r w:rsidR="00EC1C15" w:rsidRPr="009B2798">
        <w:fldChar w:fldCharType="begin"/>
      </w:r>
      <w:r w:rsidR="00EC1C15" w:rsidRPr="009B2798">
        <w:instrText xml:space="preserve"> SEQ Figure \* ARABIC \s 1 </w:instrText>
      </w:r>
      <w:r w:rsidR="00EC1C15" w:rsidRPr="009B2798">
        <w:fldChar w:fldCharType="separate"/>
      </w:r>
      <w:r w:rsidR="002964C8">
        <w:rPr>
          <w:noProof/>
        </w:rPr>
        <w:t>11</w:t>
      </w:r>
      <w:r w:rsidR="00EC1C15" w:rsidRPr="009B2798">
        <w:fldChar w:fldCharType="end"/>
      </w:r>
      <w:r w:rsidR="00EC1C15" w:rsidRPr="009B2798">
        <w:t xml:space="preserve"> </w:t>
      </w:r>
      <w:r w:rsidR="00EC1C15">
        <w:t>SerialConfig.json – Example Configuration</w:t>
      </w:r>
      <w:bookmarkEnd w:id="66"/>
    </w:p>
    <w:p w:rsidR="00EC1C15" w:rsidRDefault="00226BFB" w:rsidP="00226BFB">
      <w:r>
        <w:t>Do NOT edit this file</w:t>
      </w:r>
      <w:r w:rsidR="00983D8D">
        <w:t xml:space="preserve"> manually</w:t>
      </w:r>
      <w:r w:rsidR="00C40D6B">
        <w:t>, leave this to the [Setup]</w:t>
      </w:r>
      <w:r w:rsidR="00CB0079">
        <w:t xml:space="preserve"> tool</w:t>
      </w:r>
      <w:r>
        <w:t xml:space="preserve"> of the GTB.</w:t>
      </w:r>
    </w:p>
    <w:p w:rsidR="005E1B55" w:rsidRDefault="005E1B55">
      <w:pPr>
        <w:spacing w:after="0"/>
        <w:jc w:val="left"/>
      </w:pPr>
      <w:r>
        <w:br w:type="page"/>
      </w:r>
    </w:p>
    <w:p w:rsidR="005E1B55" w:rsidRDefault="005E1B55" w:rsidP="005E1B55">
      <w:pPr>
        <w:pStyle w:val="berschrift3"/>
      </w:pPr>
      <w:bookmarkStart w:id="67" w:name="_Toc167956729"/>
      <w:r>
        <w:t>General</w:t>
      </w:r>
      <w:bookmarkEnd w:id="67"/>
    </w:p>
    <w:p w:rsidR="005E1B55" w:rsidRDefault="005E1B55">
      <w:pPr>
        <w:spacing w:after="0"/>
        <w:jc w:val="left"/>
      </w:pPr>
      <w:r>
        <w:t xml:space="preserve">The </w:t>
      </w:r>
      <w:r w:rsidR="00241DEC">
        <w:t>[General] tab will setup the GTB DB interfaces and opertion like logging.</w:t>
      </w:r>
    </w:p>
    <w:p w:rsidR="005E1B55" w:rsidRDefault="005E1B55">
      <w:pPr>
        <w:spacing w:after="0"/>
        <w:jc w:val="left"/>
      </w:pPr>
    </w:p>
    <w:p w:rsidR="00CE2B2B" w:rsidRDefault="00CE2B2B">
      <w:pPr>
        <w:spacing w:after="0"/>
        <w:jc w:val="left"/>
      </w:pPr>
      <w:r>
        <w:rPr>
          <w:lang w:eastAsia="en-GB"/>
        </w:rPr>
        <w:drawing>
          <wp:inline distT="0" distB="0" distL="0" distR="0" wp14:anchorId="5A90910B" wp14:editId="77193F57">
            <wp:extent cx="5939790" cy="5339875"/>
            <wp:effectExtent l="0" t="0" r="381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939790" cy="5339875"/>
                    </a:xfrm>
                    <a:prstGeom prst="rect">
                      <a:avLst/>
                    </a:prstGeom>
                  </pic:spPr>
                </pic:pic>
              </a:graphicData>
            </a:graphic>
          </wp:inline>
        </w:drawing>
      </w:r>
    </w:p>
    <w:p w:rsidR="00CE2B2B" w:rsidRDefault="00CE2B2B" w:rsidP="00CE2B2B">
      <w:pPr>
        <w:pStyle w:val="Beschriftung"/>
      </w:pPr>
      <w:bookmarkStart w:id="68" w:name="_Toc167956756"/>
      <w:r>
        <w:t>Figure</w:t>
      </w:r>
      <w:r w:rsidRPr="009B2798">
        <w:t xml:space="preserve"> </w:t>
      </w:r>
      <w:r w:rsidRPr="009B2798">
        <w:fldChar w:fldCharType="begin"/>
      </w:r>
      <w:r w:rsidRPr="009B2798">
        <w:instrText xml:space="preserve"> STYLEREF 1 \s </w:instrText>
      </w:r>
      <w:r w:rsidRPr="009B2798">
        <w:fldChar w:fldCharType="separate"/>
      </w:r>
      <w:r w:rsidR="002964C8">
        <w:rPr>
          <w:noProof/>
        </w:rPr>
        <w:t>3</w:t>
      </w:r>
      <w:r w:rsidRPr="009B2798">
        <w:fldChar w:fldCharType="end"/>
      </w:r>
      <w:r w:rsidRPr="009B2798">
        <w:t>.</w:t>
      </w:r>
      <w:r w:rsidRPr="009B2798">
        <w:fldChar w:fldCharType="begin"/>
      </w:r>
      <w:r w:rsidRPr="009B2798">
        <w:instrText xml:space="preserve"> SEQ Figure \* ARABIC \s 1 </w:instrText>
      </w:r>
      <w:r w:rsidRPr="009B2798">
        <w:fldChar w:fldCharType="separate"/>
      </w:r>
      <w:r w:rsidR="002964C8">
        <w:rPr>
          <w:noProof/>
        </w:rPr>
        <w:t>12</w:t>
      </w:r>
      <w:r w:rsidRPr="009B2798">
        <w:fldChar w:fldCharType="end"/>
      </w:r>
      <w:r>
        <w:t xml:space="preserve"> GTB Setup General Window</w:t>
      </w:r>
      <w:bookmarkEnd w:id="68"/>
    </w:p>
    <w:p w:rsidR="00CE2B2B" w:rsidRDefault="00BB68E6" w:rsidP="00842C25">
      <w:r>
        <w:t>ProductionM</w:t>
      </w:r>
      <w:r w:rsidR="00CE2B2B">
        <w:t xml:space="preserve">ode: </w:t>
      </w:r>
    </w:p>
    <w:p w:rsidR="00842C25" w:rsidRDefault="00CE2B2B" w:rsidP="00842C25">
      <w:r>
        <w:t xml:space="preserve">Access to released </w:t>
      </w:r>
      <w:r w:rsidRPr="00CE3957">
        <w:rPr>
          <w:rFonts w:ascii="Courier New" w:hAnsi="Courier New" w:cs="Courier New"/>
          <w:noProof w:val="0"/>
          <w:szCs w:val="22"/>
        </w:rPr>
        <w:t>configuration.json</w:t>
      </w:r>
      <w:r>
        <w:t xml:space="preserve"> is required to avoid malfunction of production depending setups</w:t>
      </w:r>
      <w:r w:rsidR="00842C25">
        <w:t>. For development uncheck this checkbox.</w:t>
      </w:r>
    </w:p>
    <w:p w:rsidR="00BB68E6" w:rsidRDefault="00BB68E6" w:rsidP="00842C25">
      <w:r>
        <w:t>In non production mode (developer mode) a register check may fail or not all registers may be accessable.</w:t>
      </w:r>
    </w:p>
    <w:p w:rsidR="00842C25" w:rsidRDefault="00842C25" w:rsidP="00842C25">
      <w:r>
        <w:tab/>
      </w:r>
    </w:p>
    <w:p w:rsidR="00842C25" w:rsidRDefault="00842C25">
      <w:pPr>
        <w:spacing w:after="0"/>
        <w:jc w:val="left"/>
      </w:pPr>
      <w:r>
        <w:br w:type="page"/>
      </w:r>
    </w:p>
    <w:p w:rsidR="00842C25" w:rsidRDefault="00842C25" w:rsidP="00842C25">
      <w:r>
        <w:t>Auto Update files (configuration.json):</w:t>
      </w:r>
    </w:p>
    <w:p w:rsidR="00BB68E6" w:rsidRDefault="00842C25" w:rsidP="00842C25">
      <w:r>
        <w:t xml:space="preserve">Checking this will automatically download the latest “released” </w:t>
      </w:r>
      <w:r w:rsidRPr="00CE3957">
        <w:rPr>
          <w:rFonts w:ascii="Courier New" w:hAnsi="Courier New" w:cs="Courier New"/>
          <w:noProof w:val="0"/>
          <w:szCs w:val="22"/>
        </w:rPr>
        <w:t>configuration.json</w:t>
      </w:r>
      <w:r>
        <w:t xml:space="preserve">  from the Laatzen DB. If the network connection is not established, the curren file will be kept. For development purposes unchek this checkbox to avoid overwriting of the manual modified </w:t>
      </w:r>
      <w:r w:rsidRPr="00CE3957">
        <w:rPr>
          <w:rFonts w:ascii="Courier New" w:hAnsi="Courier New" w:cs="Courier New"/>
          <w:noProof w:val="0"/>
          <w:szCs w:val="22"/>
        </w:rPr>
        <w:t>configuration.json</w:t>
      </w:r>
      <w:r>
        <w:t xml:space="preserve"> . </w:t>
      </w:r>
    </w:p>
    <w:p w:rsidR="007167AF" w:rsidRDefault="007167AF" w:rsidP="00842C25">
      <w:r>
        <w:t xml:space="preserve">The </w:t>
      </w:r>
      <w:r w:rsidRPr="00CE3957">
        <w:rPr>
          <w:rFonts w:ascii="Courier New" w:hAnsi="Courier New" w:cs="Courier New"/>
          <w:noProof w:val="0"/>
          <w:szCs w:val="22"/>
        </w:rPr>
        <w:t>configuration.json</w:t>
      </w:r>
      <w:r>
        <w:t xml:space="preserve"> will be stored in the main folder of the GTB executable.</w:t>
      </w:r>
    </w:p>
    <w:p w:rsidR="00BB68E6" w:rsidRDefault="00BB68E6" w:rsidP="00BB68E6">
      <w:r>
        <w:t>UseRegisterWatch:</w:t>
      </w:r>
    </w:p>
    <w:p w:rsidR="00BB68E6" w:rsidRDefault="00BB68E6" w:rsidP="00BB68E6">
      <w:r>
        <w:t>This shall be selected for [ProductionMode] to log all register changes to the DB for analyse purposes. For tests and development or during offline operation a logging is not required or cannot be performed. Therefore deselection of the “UseRegisterWatch” is essential because this may slow down the reaction of the SW due to register logging to the SENSUS DB in Laatzen during operation.</w:t>
      </w:r>
    </w:p>
    <w:p w:rsidR="00BB68E6" w:rsidRDefault="00BB68E6" w:rsidP="00BB68E6">
      <w:r>
        <w:t>UseMinMaxCheck:</w:t>
      </w:r>
    </w:p>
    <w:p w:rsidR="00BB68E6" w:rsidRDefault="00BB68E6" w:rsidP="00BB68E6">
      <w:r>
        <w:t>This shall be selected for [ProductionMode] to check all register limits as defined by the</w:t>
      </w:r>
      <w:r w:rsidRPr="00BB68E6">
        <w:rPr>
          <w:rFonts w:ascii="Courier New" w:hAnsi="Courier New" w:cs="Courier New"/>
          <w:noProof w:val="0"/>
          <w:szCs w:val="22"/>
        </w:rPr>
        <w:t xml:space="preserve"> </w:t>
      </w:r>
      <w:r w:rsidRPr="00CE3957">
        <w:rPr>
          <w:rFonts w:ascii="Courier New" w:hAnsi="Courier New" w:cs="Courier New"/>
          <w:noProof w:val="0"/>
          <w:szCs w:val="22"/>
        </w:rPr>
        <w:t>configuration.json</w:t>
      </w:r>
      <w:r>
        <w:t>.  Deselect if not required for development purposes.</w:t>
      </w:r>
    </w:p>
    <w:p w:rsidR="0043226B" w:rsidRDefault="0043226B" w:rsidP="0043226B">
      <w:pPr>
        <w:pStyle w:val="berschrift3"/>
      </w:pPr>
      <w:bookmarkStart w:id="69" w:name="_Toc167956730"/>
      <w:r>
        <w:t>OfflinePasswords</w:t>
      </w:r>
      <w:bookmarkEnd w:id="69"/>
    </w:p>
    <w:p w:rsidR="007167AF" w:rsidRDefault="0043226B" w:rsidP="00BB68E6">
      <w:r>
        <w:t xml:space="preserve">The [OfflinePasswords] tab will </w:t>
      </w:r>
      <w:r w:rsidR="007167AF">
        <w:t xml:space="preserve">enable the communication with devices during offline operation. Therefore the GTB has to be disconnected after the start from the network. All passwords for the offline operation will be locally stored to the </w:t>
      </w:r>
      <w:proofErr w:type="spellStart"/>
      <w:r w:rsidR="007158AE">
        <w:rPr>
          <w:rFonts w:ascii="Courier New" w:hAnsi="Courier New" w:cs="Courier New"/>
          <w:noProof w:val="0"/>
          <w:szCs w:val="22"/>
        </w:rPr>
        <w:t>OfflineFile</w:t>
      </w:r>
      <w:r w:rsidR="007167AF" w:rsidRPr="00CE3957">
        <w:rPr>
          <w:rFonts w:ascii="Courier New" w:hAnsi="Courier New" w:cs="Courier New"/>
          <w:noProof w:val="0"/>
          <w:szCs w:val="22"/>
        </w:rPr>
        <w:t>.json</w:t>
      </w:r>
      <w:proofErr w:type="spellEnd"/>
      <w:r w:rsidR="007167AF">
        <w:t xml:space="preserve"> to the main folder of the GTB executable. </w:t>
      </w:r>
    </w:p>
    <w:p w:rsidR="0043226B" w:rsidRDefault="007167AF" w:rsidP="00BB68E6">
      <w:r w:rsidRPr="007167AF">
        <w:rPr>
          <w:color w:val="FF0000"/>
        </w:rPr>
        <w:t>NOTE: Be aware that this file is a potentially risk, as the passwords are stored in clear text. This is exclusively allowed for development purposes on non-customer devices.</w:t>
      </w:r>
    </w:p>
    <w:p w:rsidR="00777121" w:rsidRDefault="00777121">
      <w:pPr>
        <w:spacing w:after="0"/>
        <w:jc w:val="left"/>
        <w:rPr>
          <w:szCs w:val="26"/>
        </w:rPr>
      </w:pPr>
      <w:r>
        <w:br w:type="page"/>
      </w:r>
    </w:p>
    <w:p w:rsidR="008A0EAD" w:rsidRDefault="008A0EAD" w:rsidP="008A0EAD">
      <w:pPr>
        <w:pStyle w:val="berschrift3"/>
      </w:pPr>
      <w:bookmarkStart w:id="70" w:name="_Toc167956731"/>
      <w:r>
        <w:t>Logging</w:t>
      </w:r>
      <w:bookmarkEnd w:id="70"/>
    </w:p>
    <w:p w:rsidR="0043226B" w:rsidRDefault="008A0EAD" w:rsidP="00BB68E6">
      <w:r>
        <w:t>The [Logging] tab sets up the storage location for all operations. As during communication a series of logging files are going to be created being able to analyse the GTB operation and low level communication, this can be redirected to a required location.</w:t>
      </w:r>
    </w:p>
    <w:p w:rsidR="008A0EAD" w:rsidRDefault="008A0EAD" w:rsidP="00BB68E6">
      <w:r>
        <w:rPr>
          <w:lang w:eastAsia="en-GB"/>
        </w:rPr>
        <w:drawing>
          <wp:inline distT="0" distB="0" distL="0" distR="0" wp14:anchorId="1E9FDF79" wp14:editId="764CE9F7">
            <wp:extent cx="5939790" cy="5339875"/>
            <wp:effectExtent l="0" t="0" r="381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5939790" cy="5339875"/>
                    </a:xfrm>
                    <a:prstGeom prst="rect">
                      <a:avLst/>
                    </a:prstGeom>
                  </pic:spPr>
                </pic:pic>
              </a:graphicData>
            </a:graphic>
          </wp:inline>
        </w:drawing>
      </w:r>
    </w:p>
    <w:p w:rsidR="008A0EAD" w:rsidRDefault="008A0EAD" w:rsidP="008A0EAD">
      <w:pPr>
        <w:pStyle w:val="Beschriftung"/>
      </w:pPr>
      <w:bookmarkStart w:id="71" w:name="_Toc167956757"/>
      <w:r>
        <w:t>Figure</w:t>
      </w:r>
      <w:r w:rsidRPr="009B2798">
        <w:t xml:space="preserve"> </w:t>
      </w:r>
      <w:r w:rsidRPr="009B2798">
        <w:fldChar w:fldCharType="begin"/>
      </w:r>
      <w:r w:rsidRPr="009B2798">
        <w:instrText xml:space="preserve"> STYLEREF 1 \s </w:instrText>
      </w:r>
      <w:r w:rsidRPr="009B2798">
        <w:fldChar w:fldCharType="separate"/>
      </w:r>
      <w:r w:rsidR="002964C8">
        <w:rPr>
          <w:noProof/>
        </w:rPr>
        <w:t>3</w:t>
      </w:r>
      <w:r w:rsidRPr="009B2798">
        <w:fldChar w:fldCharType="end"/>
      </w:r>
      <w:r w:rsidRPr="009B2798">
        <w:t>.</w:t>
      </w:r>
      <w:r w:rsidRPr="009B2798">
        <w:fldChar w:fldCharType="begin"/>
      </w:r>
      <w:r w:rsidRPr="009B2798">
        <w:instrText xml:space="preserve"> SEQ Figure \* ARABIC \s 1 </w:instrText>
      </w:r>
      <w:r w:rsidRPr="009B2798">
        <w:fldChar w:fldCharType="separate"/>
      </w:r>
      <w:r w:rsidR="002964C8">
        <w:rPr>
          <w:noProof/>
        </w:rPr>
        <w:t>13</w:t>
      </w:r>
      <w:r w:rsidRPr="009B2798">
        <w:fldChar w:fldCharType="end"/>
      </w:r>
      <w:r>
        <w:t xml:space="preserve"> GTB Setup Logging Window</w:t>
      </w:r>
      <w:bookmarkEnd w:id="71"/>
    </w:p>
    <w:p w:rsidR="008A0EAD" w:rsidRDefault="008A0EAD" w:rsidP="00BB68E6"/>
    <w:p w:rsidR="00BB68E6" w:rsidRDefault="00BB68E6" w:rsidP="00BB68E6"/>
    <w:p w:rsidR="00BB68E6" w:rsidRDefault="00BB68E6" w:rsidP="00842C25"/>
    <w:p w:rsidR="00174F58" w:rsidRDefault="00174F58" w:rsidP="00842C25">
      <w:pPr>
        <w:rPr>
          <w:b/>
          <w:szCs w:val="22"/>
        </w:rPr>
      </w:pPr>
      <w:r>
        <w:br w:type="page"/>
      </w:r>
    </w:p>
    <w:p w:rsidR="006165BA" w:rsidRDefault="006165BA" w:rsidP="006165BA">
      <w:pPr>
        <w:pStyle w:val="berschrift1"/>
      </w:pPr>
      <w:bookmarkStart w:id="72" w:name="_Toc167956732"/>
      <w:r>
        <w:t>Troubleshooting</w:t>
      </w:r>
      <w:bookmarkEnd w:id="72"/>
    </w:p>
    <w:p w:rsidR="00AF15CD" w:rsidRDefault="00AF15CD" w:rsidP="00AF15CD">
      <w:pPr>
        <w:pStyle w:val="berschrift2"/>
      </w:pPr>
      <w:bookmarkStart w:id="73" w:name="_Toc167956733"/>
      <w:r>
        <w:t>Licence Expired</w:t>
      </w:r>
      <w:bookmarkEnd w:id="73"/>
    </w:p>
    <w:p w:rsidR="00F31744" w:rsidRDefault="00F31744" w:rsidP="00F31744">
      <w:r>
        <w:t>The licence will be handled by a DB in Laatzen</w:t>
      </w:r>
      <w:r w:rsidR="00C95FC0">
        <w:t>, Germany. Therefore it is esse</w:t>
      </w:r>
      <w:r>
        <w:t>ntial to establish a VPN con</w:t>
      </w:r>
      <w:r w:rsidR="007F4075">
        <w:t xml:space="preserve">nection </w:t>
      </w:r>
      <w:r w:rsidR="00AE4713">
        <w:t xml:space="preserve">or be directly conncted to the SENSUS Laatzen network </w:t>
      </w:r>
      <w:r w:rsidR="007F4075">
        <w:t xml:space="preserve">before EVERY new start </w:t>
      </w:r>
      <w:r>
        <w:t>of the GTB. Otherwise the licence cannot be obtained and the following window will pop up:</w:t>
      </w:r>
    </w:p>
    <w:p w:rsidR="00F31744" w:rsidRDefault="007023CB" w:rsidP="00F31744">
      <w:pPr>
        <w:jc w:val="center"/>
      </w:pPr>
      <w:r>
        <w:rPr>
          <w:lang w:eastAsia="en-GB"/>
        </w:rPr>
        <w:drawing>
          <wp:inline distT="0" distB="0" distL="0" distR="0" wp14:anchorId="5D7D9E06" wp14:editId="024ECE6C">
            <wp:extent cx="1895475" cy="1762125"/>
            <wp:effectExtent l="0" t="0" r="9525" b="952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1895475" cy="1762125"/>
                    </a:xfrm>
                    <a:prstGeom prst="rect">
                      <a:avLst/>
                    </a:prstGeom>
                  </pic:spPr>
                </pic:pic>
              </a:graphicData>
            </a:graphic>
          </wp:inline>
        </w:drawing>
      </w:r>
    </w:p>
    <w:p w:rsidR="00A11D53" w:rsidRDefault="007D7AC3" w:rsidP="00F31744">
      <w:pPr>
        <w:jc w:val="center"/>
      </w:pPr>
      <w:bookmarkStart w:id="74" w:name="_Toc167956758"/>
      <w:r>
        <w:t>Figure</w:t>
      </w:r>
      <w:r w:rsidR="00A11D53" w:rsidRPr="009B2798">
        <w:t xml:space="preserve"> </w:t>
      </w:r>
      <w:r w:rsidR="00A11D53" w:rsidRPr="009B2798">
        <w:fldChar w:fldCharType="begin"/>
      </w:r>
      <w:r w:rsidR="00A11D53" w:rsidRPr="009B2798">
        <w:instrText xml:space="preserve"> STYLEREF 1 \s </w:instrText>
      </w:r>
      <w:r w:rsidR="00A11D53" w:rsidRPr="009B2798">
        <w:fldChar w:fldCharType="separate"/>
      </w:r>
      <w:r w:rsidR="002964C8">
        <w:t>4</w:t>
      </w:r>
      <w:r w:rsidR="00A11D53" w:rsidRPr="009B2798">
        <w:fldChar w:fldCharType="end"/>
      </w:r>
      <w:r w:rsidR="00A11D53" w:rsidRPr="009B2798">
        <w:t>.</w:t>
      </w:r>
      <w:r w:rsidR="00A11D53" w:rsidRPr="009B2798">
        <w:fldChar w:fldCharType="begin"/>
      </w:r>
      <w:r w:rsidR="00A11D53" w:rsidRPr="009B2798">
        <w:instrText xml:space="preserve"> SEQ Figure \* ARABIC \s 1 </w:instrText>
      </w:r>
      <w:r w:rsidR="00A11D53" w:rsidRPr="009B2798">
        <w:fldChar w:fldCharType="separate"/>
      </w:r>
      <w:r w:rsidR="002964C8">
        <w:t>1</w:t>
      </w:r>
      <w:r w:rsidR="00A11D53" w:rsidRPr="009B2798">
        <w:fldChar w:fldCharType="end"/>
      </w:r>
      <w:r w:rsidR="00A11D53" w:rsidRPr="009B2798">
        <w:t xml:space="preserve"> </w:t>
      </w:r>
      <w:r w:rsidR="00A11D53">
        <w:t>Licence Expired Message</w:t>
      </w:r>
      <w:bookmarkEnd w:id="74"/>
    </w:p>
    <w:p w:rsidR="00AE1E65" w:rsidRDefault="00AE1E65" w:rsidP="002D68C4">
      <w:pPr>
        <w:spacing w:after="0"/>
        <w:jc w:val="left"/>
      </w:pPr>
      <w:r>
        <w:t xml:space="preserve">The licence is linked to the version and has an expiration date. </w:t>
      </w:r>
      <w:r w:rsidR="00645231">
        <w:t>On new released SW this licence of an older version may be removed forcing the us</w:t>
      </w:r>
      <w:r w:rsidR="00F92578">
        <w:t>ers to upate to the latest GTB</w:t>
      </w:r>
      <w:r w:rsidR="00645231">
        <w:t>.</w:t>
      </w:r>
    </w:p>
    <w:p w:rsidR="00B12B71" w:rsidRDefault="00B12B71" w:rsidP="00AE1E65">
      <w:r w:rsidRPr="004C4E4E">
        <w:rPr>
          <w:color w:val="FF0000"/>
        </w:rPr>
        <w:t xml:space="preserve">Sometimes the initial start of the SW shows that window caused by a connection timeout even if this licence is valid. Therefore a second </w:t>
      </w:r>
      <w:r w:rsidR="0059704E" w:rsidRPr="004C4E4E">
        <w:rPr>
          <w:color w:val="FF0000"/>
        </w:rPr>
        <w:t>trial should be started.</w:t>
      </w:r>
    </w:p>
    <w:p w:rsidR="00645231" w:rsidRPr="00F31744" w:rsidRDefault="00645231" w:rsidP="005C4D6C">
      <w:pPr>
        <w:spacing w:after="0"/>
        <w:jc w:val="left"/>
      </w:pPr>
      <w:r>
        <w:t>On licence pro</w:t>
      </w:r>
      <w:r w:rsidR="00F92578">
        <w:t>blems contact the SW deve</w:t>
      </w:r>
      <w:r w:rsidR="00777121">
        <w:t>l</w:t>
      </w:r>
      <w:r w:rsidR="00F92578">
        <w:t>opers</w:t>
      </w:r>
      <w:r w:rsidR="00924464">
        <w:t>.</w:t>
      </w:r>
    </w:p>
    <w:p w:rsidR="00AF15CD" w:rsidRDefault="006A3AF2" w:rsidP="00AF15CD">
      <w:pPr>
        <w:pStyle w:val="berschrift2"/>
      </w:pPr>
      <w:bookmarkStart w:id="75" w:name="_Toc167956734"/>
      <w:r>
        <w:t>Connection Problems</w:t>
      </w:r>
      <w:bookmarkEnd w:id="75"/>
    </w:p>
    <w:p w:rsidR="00920548" w:rsidRDefault="00920548" w:rsidP="00920548">
      <w:r>
        <w:t>If the connection to the device fa</w:t>
      </w:r>
      <w:r w:rsidR="00C95FC0">
        <w:t>ils, the “Setup” tool of the GTB</w:t>
      </w:r>
      <w:r>
        <w:t xml:space="preserve"> [</w:t>
      </w:r>
      <w:r>
        <w:fldChar w:fldCharType="begin"/>
      </w:r>
      <w:r>
        <w:instrText xml:space="preserve"> REF _Ref22565891 \r \h </w:instrText>
      </w:r>
      <w:r>
        <w:fldChar w:fldCharType="separate"/>
      </w:r>
      <w:r w:rsidR="002964C8">
        <w:t>0</w:t>
      </w:r>
      <w:r>
        <w:fldChar w:fldCharType="end"/>
      </w:r>
      <w:r>
        <w:t xml:space="preserve"> </w:t>
      </w:r>
      <w:r>
        <w:fldChar w:fldCharType="begin"/>
      </w:r>
      <w:r>
        <w:instrText xml:space="preserve"> REF _Ref22565891 \h </w:instrText>
      </w:r>
      <w:r>
        <w:fldChar w:fldCharType="separate"/>
      </w:r>
      <w:r w:rsidR="002964C8">
        <w:t>Setup</w:t>
      </w:r>
      <w:r>
        <w:fldChar w:fldCharType="end"/>
      </w:r>
      <w:r>
        <w:t>] may help to check for proper settings. The “DetectRequest” checks the assignment of the IrDA serial port including a communication check. If this succeeds, the entire path including a valid response to the Cordonel™ has been</w:t>
      </w:r>
      <w:r w:rsidR="00EF6C8E">
        <w:t xml:space="preserve"> vaidated</w:t>
      </w:r>
      <w:r>
        <w:t>.</w:t>
      </w:r>
    </w:p>
    <w:p w:rsidR="00030E9E" w:rsidRDefault="00030E9E" w:rsidP="00920548">
      <w:r>
        <w:t>Causes of failed analysis:</w:t>
      </w:r>
    </w:p>
    <w:p w:rsidR="00030E9E" w:rsidRDefault="00030E9E" w:rsidP="00343878">
      <w:pPr>
        <w:pStyle w:val="Listenabsatz"/>
        <w:numPr>
          <w:ilvl w:val="0"/>
          <w:numId w:val="25"/>
        </w:numPr>
        <w:spacing w:after="0"/>
        <w:jc w:val="left"/>
      </w:pPr>
      <w:r>
        <w:t>Wrong assignment of serial ports (ports have to be identical to [</w:t>
      </w:r>
      <w:r w:rsidR="00343878" w:rsidRPr="00343878">
        <w:rPr>
          <w:color w:val="0000FF"/>
        </w:rPr>
        <w:fldChar w:fldCharType="begin"/>
      </w:r>
      <w:r w:rsidR="00343878" w:rsidRPr="00343878">
        <w:rPr>
          <w:color w:val="0000FF"/>
        </w:rPr>
        <w:instrText xml:space="preserve"> REF _Ref132385755 \r \h </w:instrText>
      </w:r>
      <w:r w:rsidR="00343878" w:rsidRPr="00343878">
        <w:rPr>
          <w:color w:val="0000FF"/>
        </w:rPr>
      </w:r>
      <w:r w:rsidR="00343878" w:rsidRPr="00343878">
        <w:rPr>
          <w:color w:val="0000FF"/>
        </w:rPr>
        <w:fldChar w:fldCharType="separate"/>
      </w:r>
      <w:r w:rsidR="002964C8">
        <w:rPr>
          <w:color w:val="0000FF"/>
        </w:rPr>
        <w:t>2.5</w:t>
      </w:r>
      <w:r w:rsidR="00343878" w:rsidRPr="00343878">
        <w:rPr>
          <w:color w:val="0000FF"/>
        </w:rPr>
        <w:fldChar w:fldCharType="end"/>
      </w:r>
      <w:r>
        <w:t>]</w:t>
      </w:r>
      <w:r w:rsidR="00343878">
        <w:t>)</w:t>
      </w:r>
      <w:r>
        <w:t>,</w:t>
      </w:r>
    </w:p>
    <w:p w:rsidR="00030E9E" w:rsidRDefault="00030E9E" w:rsidP="00030E9E">
      <w:pPr>
        <w:pStyle w:val="Listenabsatz"/>
        <w:numPr>
          <w:ilvl w:val="0"/>
          <w:numId w:val="25"/>
        </w:numPr>
      </w:pPr>
      <w:r>
        <w:t>Wrong selection of protocol (IrdaRequest needed to be set),</w:t>
      </w:r>
    </w:p>
    <w:p w:rsidR="00030E9E" w:rsidRDefault="00030E9E" w:rsidP="00030E9E">
      <w:pPr>
        <w:pStyle w:val="Listenabsatz"/>
        <w:numPr>
          <w:ilvl w:val="0"/>
          <w:numId w:val="25"/>
        </w:numPr>
      </w:pPr>
      <w:r>
        <w:t>Adjustment of IrDA-Plug-In,</w:t>
      </w:r>
    </w:p>
    <w:p w:rsidR="00DB6F81" w:rsidRDefault="00DB6F81" w:rsidP="00030E9E">
      <w:pPr>
        <w:pStyle w:val="Listenabsatz"/>
        <w:numPr>
          <w:ilvl w:val="0"/>
          <w:numId w:val="25"/>
        </w:numPr>
      </w:pPr>
      <w:r>
        <w:t>Natural sun light or artifical light emmitting (cover the device very well),</w:t>
      </w:r>
    </w:p>
    <w:p w:rsidR="00030E9E" w:rsidRDefault="004D0D85" w:rsidP="00030E9E">
      <w:pPr>
        <w:pStyle w:val="Listenabsatz"/>
        <w:numPr>
          <w:ilvl w:val="0"/>
          <w:numId w:val="25"/>
        </w:numPr>
      </w:pPr>
      <w:r>
        <w:t>Disconnected cable,</w:t>
      </w:r>
    </w:p>
    <w:p w:rsidR="004D0D85" w:rsidRDefault="004D0D85" w:rsidP="00030E9E">
      <w:pPr>
        <w:pStyle w:val="Listenabsatz"/>
        <w:numPr>
          <w:ilvl w:val="0"/>
          <w:numId w:val="25"/>
        </w:numPr>
      </w:pPr>
      <w:r>
        <w:t>Disconnected power-plug of the Mini-MOXA.</w:t>
      </w:r>
    </w:p>
    <w:p w:rsidR="006062CD" w:rsidRDefault="006062CD" w:rsidP="006062CD">
      <w:pPr>
        <w:pStyle w:val="berschrift2"/>
      </w:pPr>
      <w:bookmarkStart w:id="76" w:name="_Toc167956735"/>
      <w:r>
        <w:t>Invalid Slot Selection</w:t>
      </w:r>
      <w:bookmarkEnd w:id="76"/>
    </w:p>
    <w:p w:rsidR="00174F58" w:rsidRDefault="00174F58" w:rsidP="00174F58">
      <w:r>
        <w:t>Selection of an invalid “Slot” in the FW-Update window will diplay:</w:t>
      </w:r>
    </w:p>
    <w:p w:rsidR="00174F58" w:rsidRDefault="00174F58" w:rsidP="00174F58">
      <w:pPr>
        <w:jc w:val="center"/>
      </w:pPr>
      <w:r>
        <w:rPr>
          <w:lang w:eastAsia="en-GB"/>
        </w:rPr>
        <w:drawing>
          <wp:inline distT="0" distB="0" distL="0" distR="0" wp14:anchorId="6952B540" wp14:editId="250047D2">
            <wp:extent cx="3667125" cy="1219200"/>
            <wp:effectExtent l="0" t="0" r="9525" b="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3667125" cy="1219200"/>
                    </a:xfrm>
                    <a:prstGeom prst="rect">
                      <a:avLst/>
                    </a:prstGeom>
                  </pic:spPr>
                </pic:pic>
              </a:graphicData>
            </a:graphic>
          </wp:inline>
        </w:drawing>
      </w:r>
    </w:p>
    <w:p w:rsidR="00174F58" w:rsidRPr="00920548" w:rsidRDefault="007D7AC3" w:rsidP="0022161A">
      <w:pPr>
        <w:pStyle w:val="Beschriftung"/>
      </w:pPr>
      <w:bookmarkStart w:id="77" w:name="_Toc167956759"/>
      <w:r>
        <w:t>Figure</w:t>
      </w:r>
      <w:r w:rsidR="00174F58" w:rsidRPr="009B2798">
        <w:t xml:space="preserve"> </w:t>
      </w:r>
      <w:r w:rsidR="00174F58" w:rsidRPr="009B2798">
        <w:fldChar w:fldCharType="begin"/>
      </w:r>
      <w:r w:rsidR="00174F58" w:rsidRPr="009B2798">
        <w:instrText xml:space="preserve"> STYLEREF 1 \s </w:instrText>
      </w:r>
      <w:r w:rsidR="00174F58" w:rsidRPr="009B2798">
        <w:fldChar w:fldCharType="separate"/>
      </w:r>
      <w:r w:rsidR="002964C8">
        <w:rPr>
          <w:noProof/>
        </w:rPr>
        <w:t>4</w:t>
      </w:r>
      <w:r w:rsidR="00174F58" w:rsidRPr="009B2798">
        <w:fldChar w:fldCharType="end"/>
      </w:r>
      <w:r w:rsidR="00174F58" w:rsidRPr="009B2798">
        <w:t>.</w:t>
      </w:r>
      <w:r w:rsidR="00174F58" w:rsidRPr="009B2798">
        <w:fldChar w:fldCharType="begin"/>
      </w:r>
      <w:r w:rsidR="00174F58" w:rsidRPr="009B2798">
        <w:instrText xml:space="preserve"> SEQ Figure \* ARABIC \s 1 </w:instrText>
      </w:r>
      <w:r w:rsidR="00174F58" w:rsidRPr="009B2798">
        <w:fldChar w:fldCharType="separate"/>
      </w:r>
      <w:r w:rsidR="002964C8">
        <w:rPr>
          <w:noProof/>
        </w:rPr>
        <w:t>2</w:t>
      </w:r>
      <w:r w:rsidR="00174F58" w:rsidRPr="009B2798">
        <w:fldChar w:fldCharType="end"/>
      </w:r>
      <w:r w:rsidR="00174F58" w:rsidRPr="009B2798">
        <w:t xml:space="preserve"> </w:t>
      </w:r>
      <w:r w:rsidR="00174F58">
        <w:t xml:space="preserve">Invalid Slot Selection </w:t>
      </w:r>
      <w:r w:rsidR="004A6BFA">
        <w:t>Wi</w:t>
      </w:r>
      <w:r w:rsidR="00174F58">
        <w:t>ndow</w:t>
      </w:r>
      <w:bookmarkEnd w:id="77"/>
    </w:p>
    <w:p w:rsidR="00AF15CD" w:rsidRDefault="00AF15CD" w:rsidP="00AF15CD">
      <w:pPr>
        <w:pStyle w:val="berschrift2"/>
      </w:pPr>
      <w:bookmarkStart w:id="78" w:name="_Toc167956736"/>
      <w:r>
        <w:t>Password Access</w:t>
      </w:r>
      <w:bookmarkEnd w:id="78"/>
    </w:p>
    <w:p w:rsidR="00FE49D3" w:rsidRDefault="00FE49D3" w:rsidP="00FE49D3">
      <w:r>
        <w:t>If the logon to the Cordonel™ fails, the password may not be accessable or assigned. For this reason call the SW</w:t>
      </w:r>
      <w:r w:rsidR="009F5E77">
        <w:t xml:space="preserve"> dev</w:t>
      </w:r>
      <w:r>
        <w:t>e</w:t>
      </w:r>
      <w:r w:rsidR="009F5E77">
        <w:t>l</w:t>
      </w:r>
      <w:r>
        <w:t>oper.</w:t>
      </w:r>
    </w:p>
    <w:p w:rsidR="00F27641" w:rsidRDefault="00F27641" w:rsidP="00F27641">
      <w:pPr>
        <w:pStyle w:val="berschrift2"/>
      </w:pPr>
      <w:bookmarkStart w:id="79" w:name="_Toc167956737"/>
      <w:r>
        <w:t>Light Sensistivity</w:t>
      </w:r>
      <w:bookmarkEnd w:id="79"/>
    </w:p>
    <w:p w:rsidR="00F27641" w:rsidRPr="00F27641" w:rsidRDefault="00F27641" w:rsidP="00F27641">
      <w:pPr>
        <w:rPr>
          <w:color w:val="FF0000"/>
        </w:rPr>
      </w:pPr>
      <w:r w:rsidRPr="00F27641">
        <w:rPr>
          <w:color w:val="FF0000"/>
        </w:rPr>
        <w:t xml:space="preserve">The IrDA interface is very sensistive against sunligth and other artificial light sources. Be aware to cover the entire Cordonel™ by boxing it. </w:t>
      </w:r>
    </w:p>
    <w:p w:rsidR="00F27641" w:rsidRPr="00F27641" w:rsidRDefault="00F27641" w:rsidP="00F27641">
      <w:r>
        <w:t>This is the most observed reason for communication and therefore update problems.</w:t>
      </w:r>
    </w:p>
    <w:p w:rsidR="00CF037D" w:rsidRPr="0030421B" w:rsidRDefault="00903DB6" w:rsidP="0032536A">
      <w:pPr>
        <w:pStyle w:val="berschrift1"/>
      </w:pPr>
      <w:bookmarkStart w:id="80" w:name="_Ref22544193"/>
      <w:bookmarkStart w:id="81" w:name="_Ref22544198"/>
      <w:bookmarkStart w:id="82" w:name="_Toc167956738"/>
      <w:bookmarkStart w:id="83" w:name="_Toc365453908"/>
      <w:bookmarkStart w:id="84" w:name="_Toc366069435"/>
      <w:r>
        <w:t>Contacts</w:t>
      </w:r>
      <w:bookmarkEnd w:id="80"/>
      <w:bookmarkEnd w:id="81"/>
      <w:bookmarkEnd w:id="82"/>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4536"/>
      </w:tblGrid>
      <w:tr w:rsidR="00674DF6" w:rsidRPr="0030421B" w:rsidTr="00944A59">
        <w:tc>
          <w:tcPr>
            <w:tcW w:w="2376" w:type="dxa"/>
            <w:shd w:val="clear" w:color="auto" w:fill="D9D9D9"/>
          </w:tcPr>
          <w:p w:rsidR="00674DF6" w:rsidRPr="0030421B" w:rsidRDefault="00674DF6" w:rsidP="000767BF">
            <w:pPr>
              <w:rPr>
                <w:noProof w:val="0"/>
                <w:szCs w:val="22"/>
              </w:rPr>
            </w:pPr>
            <w:r w:rsidRPr="0030421B">
              <w:rPr>
                <w:noProof w:val="0"/>
                <w:szCs w:val="22"/>
              </w:rPr>
              <w:t>Name</w:t>
            </w:r>
          </w:p>
        </w:tc>
        <w:tc>
          <w:tcPr>
            <w:tcW w:w="2694" w:type="dxa"/>
            <w:shd w:val="clear" w:color="auto" w:fill="D9D9D9"/>
          </w:tcPr>
          <w:p w:rsidR="00674DF6" w:rsidRPr="0030421B" w:rsidRDefault="009524DA" w:rsidP="000767BF">
            <w:pPr>
              <w:rPr>
                <w:noProof w:val="0"/>
                <w:szCs w:val="22"/>
              </w:rPr>
            </w:pPr>
            <w:r w:rsidRPr="0030421B">
              <w:rPr>
                <w:noProof w:val="0"/>
                <w:szCs w:val="22"/>
              </w:rPr>
              <w:t>Func</w:t>
            </w:r>
            <w:r w:rsidR="00674DF6" w:rsidRPr="0030421B">
              <w:rPr>
                <w:noProof w:val="0"/>
                <w:szCs w:val="22"/>
              </w:rPr>
              <w:t>tion</w:t>
            </w:r>
          </w:p>
        </w:tc>
        <w:tc>
          <w:tcPr>
            <w:tcW w:w="4536" w:type="dxa"/>
            <w:shd w:val="clear" w:color="auto" w:fill="D9D9D9"/>
          </w:tcPr>
          <w:p w:rsidR="00674DF6" w:rsidRPr="0030421B" w:rsidRDefault="00FE5914" w:rsidP="000767BF">
            <w:pPr>
              <w:rPr>
                <w:noProof w:val="0"/>
                <w:szCs w:val="22"/>
              </w:rPr>
            </w:pPr>
            <w:r>
              <w:rPr>
                <w:noProof w:val="0"/>
                <w:szCs w:val="22"/>
              </w:rPr>
              <w:t>M</w:t>
            </w:r>
            <w:r w:rsidR="005D4779" w:rsidRPr="0030421B">
              <w:rPr>
                <w:noProof w:val="0"/>
                <w:szCs w:val="22"/>
              </w:rPr>
              <w:t>ail</w:t>
            </w:r>
          </w:p>
        </w:tc>
      </w:tr>
      <w:tr w:rsidR="00922E61" w:rsidRPr="0030421B" w:rsidTr="00A12877">
        <w:tc>
          <w:tcPr>
            <w:tcW w:w="2376" w:type="dxa"/>
            <w:shd w:val="clear" w:color="auto" w:fill="auto"/>
          </w:tcPr>
          <w:p w:rsidR="00922E61" w:rsidRPr="0030421B" w:rsidRDefault="00922E61" w:rsidP="00A12877">
            <w:pPr>
              <w:rPr>
                <w:noProof w:val="0"/>
                <w:szCs w:val="22"/>
              </w:rPr>
            </w:pPr>
            <w:r>
              <w:rPr>
                <w:noProof w:val="0"/>
                <w:szCs w:val="22"/>
              </w:rPr>
              <w:t>Alex Frost</w:t>
            </w:r>
          </w:p>
        </w:tc>
        <w:tc>
          <w:tcPr>
            <w:tcW w:w="2694" w:type="dxa"/>
            <w:shd w:val="clear" w:color="auto" w:fill="auto"/>
          </w:tcPr>
          <w:p w:rsidR="00922E61" w:rsidRPr="0030421B" w:rsidRDefault="00922E61" w:rsidP="00A12877">
            <w:pPr>
              <w:rPr>
                <w:noProof w:val="0"/>
                <w:szCs w:val="22"/>
              </w:rPr>
            </w:pPr>
            <w:r>
              <w:rPr>
                <w:noProof w:val="0"/>
                <w:szCs w:val="22"/>
              </w:rPr>
              <w:t>FW Developer</w:t>
            </w:r>
          </w:p>
        </w:tc>
        <w:tc>
          <w:tcPr>
            <w:tcW w:w="4536" w:type="dxa"/>
            <w:shd w:val="clear" w:color="auto" w:fill="auto"/>
          </w:tcPr>
          <w:p w:rsidR="00922E61" w:rsidRPr="0030421B" w:rsidRDefault="00922E61" w:rsidP="00C40D6B">
            <w:pPr>
              <w:jc w:val="left"/>
              <w:rPr>
                <w:noProof w:val="0"/>
                <w:szCs w:val="22"/>
              </w:rPr>
            </w:pPr>
            <w:proofErr w:type="spellStart"/>
            <w:r w:rsidRPr="00922E61">
              <w:rPr>
                <w:noProof w:val="0"/>
                <w:szCs w:val="22"/>
              </w:rPr>
              <w:t>A</w:t>
            </w:r>
            <w:r w:rsidR="00C40D6B">
              <w:rPr>
                <w:noProof w:val="0"/>
                <w:szCs w:val="22"/>
              </w:rPr>
              <w:t>lex.</w:t>
            </w:r>
            <w:r w:rsidRPr="00922E61">
              <w:rPr>
                <w:noProof w:val="0"/>
                <w:szCs w:val="22"/>
              </w:rPr>
              <w:t>Frost@</w:t>
            </w:r>
            <w:r w:rsidR="00C40D6B">
              <w:rPr>
                <w:noProof w:val="0"/>
                <w:szCs w:val="22"/>
              </w:rPr>
              <w:t>xylem,com</w:t>
            </w:r>
            <w:proofErr w:type="spellEnd"/>
          </w:p>
        </w:tc>
      </w:tr>
      <w:tr w:rsidR="00674DF6" w:rsidRPr="0030421B" w:rsidTr="00944A59">
        <w:tc>
          <w:tcPr>
            <w:tcW w:w="2376" w:type="dxa"/>
            <w:shd w:val="clear" w:color="auto" w:fill="auto"/>
          </w:tcPr>
          <w:p w:rsidR="00674DF6" w:rsidRPr="0030421B" w:rsidRDefault="00C40D6B" w:rsidP="000767BF">
            <w:pPr>
              <w:rPr>
                <w:noProof w:val="0"/>
                <w:szCs w:val="22"/>
              </w:rPr>
            </w:pPr>
            <w:r>
              <w:rPr>
                <w:noProof w:val="0"/>
                <w:szCs w:val="22"/>
              </w:rPr>
              <w:t>Mark Clemens</w:t>
            </w:r>
          </w:p>
        </w:tc>
        <w:tc>
          <w:tcPr>
            <w:tcW w:w="2694" w:type="dxa"/>
            <w:shd w:val="clear" w:color="auto" w:fill="auto"/>
          </w:tcPr>
          <w:p w:rsidR="00674DF6" w:rsidRPr="0030421B" w:rsidRDefault="00C40D6B" w:rsidP="000767BF">
            <w:pPr>
              <w:rPr>
                <w:noProof w:val="0"/>
                <w:szCs w:val="22"/>
              </w:rPr>
            </w:pPr>
            <w:r>
              <w:rPr>
                <w:noProof w:val="0"/>
                <w:szCs w:val="22"/>
              </w:rPr>
              <w:t>FW Developer</w:t>
            </w:r>
          </w:p>
        </w:tc>
        <w:tc>
          <w:tcPr>
            <w:tcW w:w="4536" w:type="dxa"/>
            <w:shd w:val="clear" w:color="auto" w:fill="auto"/>
          </w:tcPr>
          <w:p w:rsidR="00944A59" w:rsidRPr="0030421B" w:rsidRDefault="00C40D6B" w:rsidP="000767BF">
            <w:pPr>
              <w:rPr>
                <w:noProof w:val="0"/>
                <w:szCs w:val="22"/>
              </w:rPr>
            </w:pPr>
            <w:r>
              <w:rPr>
                <w:noProof w:val="0"/>
                <w:szCs w:val="22"/>
              </w:rPr>
              <w:t>Mark.Clemens@xylem.com</w:t>
            </w:r>
          </w:p>
        </w:tc>
      </w:tr>
      <w:tr w:rsidR="00FE5914" w:rsidRPr="0030421B" w:rsidTr="00A12877">
        <w:tc>
          <w:tcPr>
            <w:tcW w:w="2376" w:type="dxa"/>
            <w:shd w:val="clear" w:color="auto" w:fill="auto"/>
          </w:tcPr>
          <w:p w:rsidR="00FE5914" w:rsidRPr="0030421B" w:rsidRDefault="00FE5914" w:rsidP="00A12877">
            <w:pPr>
              <w:rPr>
                <w:noProof w:val="0"/>
                <w:szCs w:val="22"/>
              </w:rPr>
            </w:pPr>
            <w:r w:rsidRPr="0030421B">
              <w:rPr>
                <w:noProof w:val="0"/>
                <w:szCs w:val="22"/>
              </w:rPr>
              <w:t>Roland Drabesch</w:t>
            </w:r>
          </w:p>
        </w:tc>
        <w:tc>
          <w:tcPr>
            <w:tcW w:w="2694" w:type="dxa"/>
            <w:shd w:val="clear" w:color="auto" w:fill="auto"/>
          </w:tcPr>
          <w:p w:rsidR="00FE5914" w:rsidRPr="0030421B" w:rsidRDefault="00FE5914" w:rsidP="00A12877">
            <w:pPr>
              <w:rPr>
                <w:noProof w:val="0"/>
              </w:rPr>
            </w:pPr>
            <w:r>
              <w:rPr>
                <w:noProof w:val="0"/>
              </w:rPr>
              <w:t>SW</w:t>
            </w:r>
            <w:r w:rsidRPr="0030421B">
              <w:rPr>
                <w:noProof w:val="0"/>
              </w:rPr>
              <w:t xml:space="preserve"> Developer</w:t>
            </w:r>
          </w:p>
        </w:tc>
        <w:tc>
          <w:tcPr>
            <w:tcW w:w="4536" w:type="dxa"/>
            <w:shd w:val="clear" w:color="auto" w:fill="auto"/>
          </w:tcPr>
          <w:p w:rsidR="00FE5914" w:rsidRPr="0030421B" w:rsidRDefault="00C40D6B" w:rsidP="00A12877">
            <w:pPr>
              <w:rPr>
                <w:noProof w:val="0"/>
                <w:szCs w:val="22"/>
              </w:rPr>
            </w:pPr>
            <w:r>
              <w:rPr>
                <w:noProof w:val="0"/>
                <w:szCs w:val="22"/>
              </w:rPr>
              <w:t>Roland.Drabesch@xylem</w:t>
            </w:r>
            <w:r w:rsidR="00FE5914">
              <w:rPr>
                <w:noProof w:val="0"/>
                <w:szCs w:val="22"/>
              </w:rPr>
              <w:t>.com</w:t>
            </w:r>
          </w:p>
        </w:tc>
      </w:tr>
      <w:tr w:rsidR="001D0747" w:rsidRPr="0030421B" w:rsidTr="00F72A56">
        <w:tc>
          <w:tcPr>
            <w:tcW w:w="2376" w:type="dxa"/>
            <w:shd w:val="clear" w:color="auto" w:fill="auto"/>
          </w:tcPr>
          <w:p w:rsidR="001D0747" w:rsidRPr="0030421B" w:rsidRDefault="001D0747" w:rsidP="00F72A56">
            <w:pPr>
              <w:rPr>
                <w:noProof w:val="0"/>
                <w:szCs w:val="22"/>
              </w:rPr>
            </w:pPr>
            <w:r w:rsidRPr="0030421B">
              <w:rPr>
                <w:noProof w:val="0"/>
                <w:szCs w:val="22"/>
              </w:rPr>
              <w:t>Thomas Wiedebusch</w:t>
            </w:r>
          </w:p>
        </w:tc>
        <w:tc>
          <w:tcPr>
            <w:tcW w:w="2694" w:type="dxa"/>
            <w:shd w:val="clear" w:color="auto" w:fill="auto"/>
          </w:tcPr>
          <w:p w:rsidR="001D0747" w:rsidRPr="0030421B" w:rsidRDefault="001D0747" w:rsidP="00F72A56">
            <w:pPr>
              <w:rPr>
                <w:noProof w:val="0"/>
                <w:szCs w:val="22"/>
              </w:rPr>
            </w:pPr>
            <w:r>
              <w:rPr>
                <w:noProof w:val="0"/>
                <w:szCs w:val="22"/>
              </w:rPr>
              <w:t>SW</w:t>
            </w:r>
            <w:r w:rsidRPr="0030421B">
              <w:rPr>
                <w:noProof w:val="0"/>
                <w:szCs w:val="22"/>
              </w:rPr>
              <w:t xml:space="preserve"> Developer</w:t>
            </w:r>
            <w:r>
              <w:rPr>
                <w:noProof w:val="0"/>
                <w:szCs w:val="22"/>
              </w:rPr>
              <w:t xml:space="preserve"> - extern</w:t>
            </w:r>
            <w:r w:rsidR="0007042E">
              <w:rPr>
                <w:noProof w:val="0"/>
                <w:szCs w:val="22"/>
              </w:rPr>
              <w:t>al</w:t>
            </w:r>
          </w:p>
        </w:tc>
        <w:tc>
          <w:tcPr>
            <w:tcW w:w="4536" w:type="dxa"/>
            <w:shd w:val="clear" w:color="auto" w:fill="auto"/>
          </w:tcPr>
          <w:p w:rsidR="001D0747" w:rsidRPr="0030421B" w:rsidRDefault="001D0747" w:rsidP="00F72A56">
            <w:pPr>
              <w:rPr>
                <w:noProof w:val="0"/>
                <w:szCs w:val="22"/>
              </w:rPr>
            </w:pPr>
            <w:r w:rsidRPr="0030421B">
              <w:rPr>
                <w:noProof w:val="0"/>
                <w:szCs w:val="22"/>
              </w:rPr>
              <w:t>thomas.wiedebusch@t-wiedebusch.de</w:t>
            </w:r>
          </w:p>
        </w:tc>
      </w:tr>
      <w:tr w:rsidR="00CF037D" w:rsidRPr="0030421B" w:rsidTr="00944A59">
        <w:tc>
          <w:tcPr>
            <w:tcW w:w="2376" w:type="dxa"/>
            <w:shd w:val="clear" w:color="auto" w:fill="auto"/>
          </w:tcPr>
          <w:p w:rsidR="00CF037D" w:rsidRPr="0030421B" w:rsidRDefault="00FE5914" w:rsidP="000767BF">
            <w:pPr>
              <w:rPr>
                <w:noProof w:val="0"/>
                <w:szCs w:val="22"/>
              </w:rPr>
            </w:pPr>
            <w:r>
              <w:rPr>
                <w:noProof w:val="0"/>
                <w:szCs w:val="22"/>
              </w:rPr>
              <w:t>Nikolas Orelly</w:t>
            </w:r>
          </w:p>
        </w:tc>
        <w:tc>
          <w:tcPr>
            <w:tcW w:w="2694" w:type="dxa"/>
            <w:shd w:val="clear" w:color="auto" w:fill="auto"/>
          </w:tcPr>
          <w:p w:rsidR="00CF037D" w:rsidRPr="0030421B" w:rsidRDefault="00FE5914" w:rsidP="000767BF">
            <w:pPr>
              <w:rPr>
                <w:noProof w:val="0"/>
              </w:rPr>
            </w:pPr>
            <w:r>
              <w:rPr>
                <w:noProof w:val="0"/>
              </w:rPr>
              <w:t>IT Department</w:t>
            </w:r>
          </w:p>
        </w:tc>
        <w:tc>
          <w:tcPr>
            <w:tcW w:w="4536" w:type="dxa"/>
            <w:shd w:val="clear" w:color="auto" w:fill="auto"/>
          </w:tcPr>
          <w:p w:rsidR="00CF037D" w:rsidRPr="0030421B" w:rsidRDefault="00FE5914" w:rsidP="000767BF">
            <w:pPr>
              <w:rPr>
                <w:noProof w:val="0"/>
                <w:szCs w:val="22"/>
              </w:rPr>
            </w:pPr>
            <w:r>
              <w:rPr>
                <w:noProof w:val="0"/>
                <w:szCs w:val="22"/>
              </w:rPr>
              <w:t>nicolas.orelly</w:t>
            </w:r>
            <w:r w:rsidR="00C40D6B">
              <w:rPr>
                <w:noProof w:val="0"/>
                <w:szCs w:val="22"/>
              </w:rPr>
              <w:t>@xylem</w:t>
            </w:r>
            <w:r w:rsidR="00944A59">
              <w:rPr>
                <w:noProof w:val="0"/>
                <w:szCs w:val="22"/>
              </w:rPr>
              <w:t>.com</w:t>
            </w:r>
          </w:p>
        </w:tc>
      </w:tr>
    </w:tbl>
    <w:p w:rsidR="00674DF6" w:rsidRDefault="004C0CC3" w:rsidP="0006536E">
      <w:pPr>
        <w:pStyle w:val="Beschriftung"/>
      </w:pPr>
      <w:bookmarkStart w:id="85" w:name="_Toc361290091"/>
      <w:bookmarkStart w:id="86" w:name="_Toc21948929"/>
      <w:bookmarkStart w:id="87" w:name="_Toc167956740"/>
      <w:r w:rsidRPr="0030421B">
        <w:t>Table</w:t>
      </w:r>
      <w:r w:rsidR="00674DF6" w:rsidRPr="0030421B">
        <w:t xml:space="preserve"> </w:t>
      </w:r>
      <w:r w:rsidR="00674DF6" w:rsidRPr="0030421B">
        <w:fldChar w:fldCharType="begin"/>
      </w:r>
      <w:r w:rsidR="00674DF6" w:rsidRPr="0030421B">
        <w:instrText xml:space="preserve"> STYLEREF 1 \s </w:instrText>
      </w:r>
      <w:r w:rsidR="00674DF6" w:rsidRPr="0030421B">
        <w:fldChar w:fldCharType="separate"/>
      </w:r>
      <w:r w:rsidR="002964C8">
        <w:rPr>
          <w:noProof/>
        </w:rPr>
        <w:t>5</w:t>
      </w:r>
      <w:r w:rsidR="00674DF6" w:rsidRPr="0030421B">
        <w:fldChar w:fldCharType="end"/>
      </w:r>
      <w:r w:rsidR="00674DF6" w:rsidRPr="0030421B">
        <w:t>.</w:t>
      </w:r>
      <w:r w:rsidR="00674DF6" w:rsidRPr="0030421B">
        <w:fldChar w:fldCharType="begin"/>
      </w:r>
      <w:r w:rsidR="00674DF6" w:rsidRPr="0030421B">
        <w:instrText xml:space="preserve"> SEQ Table \* ARABIC \s 1 </w:instrText>
      </w:r>
      <w:r w:rsidR="00674DF6" w:rsidRPr="0030421B">
        <w:fldChar w:fldCharType="separate"/>
      </w:r>
      <w:r w:rsidR="002964C8">
        <w:rPr>
          <w:noProof/>
        </w:rPr>
        <w:t>1</w:t>
      </w:r>
      <w:r w:rsidR="00674DF6" w:rsidRPr="0030421B">
        <w:fldChar w:fldCharType="end"/>
      </w:r>
      <w:r w:rsidR="00674DF6" w:rsidRPr="0030421B">
        <w:t xml:space="preserve"> </w:t>
      </w:r>
      <w:bookmarkEnd w:id="85"/>
      <w:r w:rsidRPr="0030421B">
        <w:t>Contacts</w:t>
      </w:r>
      <w:bookmarkEnd w:id="83"/>
      <w:bookmarkEnd w:id="84"/>
      <w:bookmarkEnd w:id="86"/>
      <w:bookmarkEnd w:id="87"/>
    </w:p>
    <w:sectPr w:rsidR="00674DF6" w:rsidSect="00452C19">
      <w:headerReference w:type="default" r:id="rId34"/>
      <w:footerReference w:type="default" r:id="rId35"/>
      <w:pgSz w:w="11906" w:h="16838"/>
      <w:pgMar w:top="782" w:right="1418"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7217" w:rsidRDefault="003B7217">
      <w:r>
        <w:separator/>
      </w:r>
    </w:p>
  </w:endnote>
  <w:endnote w:type="continuationSeparator" w:id="0">
    <w:p w:rsidR="003B7217" w:rsidRDefault="003B7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435" w:type="dxa"/>
      <w:tblInd w:w="108" w:type="dxa"/>
      <w:tblBorders>
        <w:top w:val="single" w:sz="4" w:space="0" w:color="auto"/>
      </w:tblBorders>
      <w:tblLook w:val="01E0" w:firstRow="1" w:lastRow="1" w:firstColumn="1" w:lastColumn="1" w:noHBand="0" w:noVBand="0"/>
    </w:tblPr>
    <w:tblGrid>
      <w:gridCol w:w="2850"/>
      <w:gridCol w:w="3990"/>
      <w:gridCol w:w="2595"/>
    </w:tblGrid>
    <w:tr w:rsidR="00005F01" w:rsidRPr="007B2DB4" w:rsidTr="001B52E8">
      <w:trPr>
        <w:trHeight w:val="611"/>
      </w:trPr>
      <w:tc>
        <w:tcPr>
          <w:tcW w:w="2850" w:type="dxa"/>
          <w:shd w:val="clear" w:color="auto" w:fill="auto"/>
          <w:vAlign w:val="center"/>
        </w:tcPr>
        <w:p w:rsidR="00005F01" w:rsidRPr="007B2DB4" w:rsidRDefault="00005F01" w:rsidP="000531EA">
          <w:pPr>
            <w:ind w:left="-108"/>
            <w:rPr>
              <w:rFonts w:cstheme="minorHAnsi"/>
              <w:sz w:val="16"/>
              <w:szCs w:val="16"/>
            </w:rPr>
          </w:pPr>
          <w:r w:rsidRPr="007B2DB4">
            <w:rPr>
              <w:rFonts w:eastAsiaTheme="minorHAnsi" w:cstheme="minorBidi"/>
              <w:bCs w:val="0"/>
              <w:kern w:val="0"/>
              <w:sz w:val="16"/>
              <w:szCs w:val="16"/>
              <w:lang w:eastAsia="en-US"/>
            </w:rPr>
            <w:fldChar w:fldCharType="begin"/>
          </w:r>
          <w:r w:rsidRPr="007B2DB4">
            <w:rPr>
              <w:rFonts w:eastAsiaTheme="minorHAnsi" w:cstheme="minorBidi"/>
              <w:bCs w:val="0"/>
              <w:kern w:val="0"/>
              <w:sz w:val="16"/>
              <w:szCs w:val="16"/>
              <w:lang w:eastAsia="en-US"/>
            </w:rPr>
            <w:instrText xml:space="preserve"> FILENAME   \* MERGEFORMAT </w:instrText>
          </w:r>
          <w:r w:rsidRPr="007B2DB4">
            <w:rPr>
              <w:rFonts w:eastAsiaTheme="minorHAnsi" w:cstheme="minorBidi"/>
              <w:bCs w:val="0"/>
              <w:kern w:val="0"/>
              <w:sz w:val="16"/>
              <w:szCs w:val="16"/>
              <w:lang w:eastAsia="en-US"/>
            </w:rPr>
            <w:fldChar w:fldCharType="separate"/>
          </w:r>
          <w:r w:rsidR="002964C8">
            <w:rPr>
              <w:rFonts w:eastAsiaTheme="minorHAnsi" w:cstheme="minorBidi"/>
              <w:bCs w:val="0"/>
              <w:kern w:val="0"/>
              <w:sz w:val="16"/>
              <w:szCs w:val="16"/>
              <w:lang w:eastAsia="en-US"/>
            </w:rPr>
            <w:t>Quick</w:t>
          </w:r>
          <w:r w:rsidR="002964C8" w:rsidRPr="002964C8">
            <w:rPr>
              <w:rFonts w:cstheme="minorHAnsi"/>
              <w:sz w:val="16"/>
              <w:szCs w:val="16"/>
            </w:rPr>
            <w:t xml:space="preserve"> Reference GenesisToolBox Main and</w:t>
          </w:r>
          <w:r w:rsidR="002964C8">
            <w:rPr>
              <w:rFonts w:eastAsiaTheme="minorHAnsi" w:cstheme="minorBidi"/>
              <w:bCs w:val="0"/>
              <w:kern w:val="0"/>
              <w:sz w:val="16"/>
              <w:szCs w:val="16"/>
              <w:lang w:eastAsia="en-US"/>
            </w:rPr>
            <w:t xml:space="preserve"> Setup.docx</w:t>
          </w:r>
          <w:r w:rsidRPr="007B2DB4">
            <w:rPr>
              <w:rFonts w:cstheme="minorHAnsi"/>
              <w:sz w:val="16"/>
              <w:szCs w:val="16"/>
            </w:rPr>
            <w:fldChar w:fldCharType="end"/>
          </w:r>
        </w:p>
      </w:tc>
      <w:tc>
        <w:tcPr>
          <w:tcW w:w="3990" w:type="dxa"/>
          <w:shd w:val="clear" w:color="auto" w:fill="auto"/>
          <w:vAlign w:val="center"/>
        </w:tcPr>
        <w:p w:rsidR="00005F01" w:rsidRPr="007B2DB4" w:rsidRDefault="00005F01" w:rsidP="003839B3">
          <w:pPr>
            <w:jc w:val="center"/>
            <w:rPr>
              <w:rFonts w:eastAsiaTheme="minorHAnsi" w:cstheme="minorBidi"/>
              <w:bCs w:val="0"/>
              <w:noProof w:val="0"/>
              <w:kern w:val="0"/>
              <w:sz w:val="16"/>
              <w:szCs w:val="16"/>
              <w:lang w:eastAsia="en-US"/>
            </w:rPr>
          </w:pPr>
        </w:p>
        <w:p w:rsidR="00005F01" w:rsidRPr="007B2DB4" w:rsidRDefault="00005F01" w:rsidP="003839B3">
          <w:pPr>
            <w:jc w:val="center"/>
            <w:rPr>
              <w:rFonts w:cstheme="minorHAnsi"/>
              <w:sz w:val="16"/>
              <w:szCs w:val="16"/>
            </w:rPr>
          </w:pPr>
          <w:r w:rsidRPr="007B2DB4">
            <w:rPr>
              <w:rFonts w:eastAsiaTheme="minorHAnsi" w:cstheme="minorBidi"/>
              <w:bCs w:val="0"/>
              <w:noProof w:val="0"/>
              <w:kern w:val="0"/>
              <w:sz w:val="16"/>
              <w:szCs w:val="16"/>
              <w:lang w:eastAsia="en-US"/>
            </w:rPr>
            <w:t>Copyright</w:t>
          </w:r>
          <w:r>
            <w:rPr>
              <w:rFonts w:cstheme="minorHAnsi"/>
              <w:sz w:val="16"/>
              <w:szCs w:val="16"/>
            </w:rPr>
            <w:t xml:space="preserve"> ©</w:t>
          </w:r>
          <w:r w:rsidRPr="007B2DB4">
            <w:rPr>
              <w:rFonts w:cstheme="minorHAnsi"/>
              <w:sz w:val="16"/>
              <w:szCs w:val="16"/>
            </w:rPr>
            <w:t>2023</w:t>
          </w:r>
          <w:r w:rsidR="00F5702C">
            <w:rPr>
              <w:rFonts w:cstheme="minorHAnsi"/>
              <w:sz w:val="16"/>
              <w:szCs w:val="16"/>
            </w:rPr>
            <w:t>..2024</w:t>
          </w:r>
          <w:r w:rsidRPr="007B2DB4">
            <w:rPr>
              <w:rFonts w:cstheme="minorHAnsi"/>
              <w:sz w:val="16"/>
              <w:szCs w:val="16"/>
            </w:rPr>
            <w:t xml:space="preserve"> by </w:t>
          </w:r>
          <w:r w:rsidRPr="007B2DB4">
            <w:rPr>
              <w:rFonts w:cstheme="minorHAnsi"/>
              <w:sz w:val="16"/>
              <w:szCs w:val="16"/>
            </w:rPr>
            <w:fldChar w:fldCharType="begin"/>
          </w:r>
          <w:r w:rsidRPr="007B2DB4">
            <w:rPr>
              <w:rFonts w:cstheme="minorHAnsi"/>
              <w:sz w:val="16"/>
              <w:szCs w:val="16"/>
            </w:rPr>
            <w:instrText xml:space="preserve"> DOCPROPERTY  Company  \* MERGEFORMAT </w:instrText>
          </w:r>
          <w:r w:rsidRPr="007B2DB4">
            <w:rPr>
              <w:rFonts w:cstheme="minorHAnsi"/>
              <w:sz w:val="16"/>
              <w:szCs w:val="16"/>
            </w:rPr>
            <w:fldChar w:fldCharType="separate"/>
          </w:r>
          <w:r w:rsidR="002964C8">
            <w:rPr>
              <w:rFonts w:cstheme="minorHAnsi"/>
              <w:sz w:val="16"/>
              <w:szCs w:val="16"/>
            </w:rPr>
            <w:t>SENSUS GmbH</w:t>
          </w:r>
          <w:r w:rsidRPr="007B2DB4">
            <w:rPr>
              <w:rFonts w:cstheme="minorHAnsi"/>
              <w:sz w:val="16"/>
              <w:szCs w:val="16"/>
            </w:rPr>
            <w:fldChar w:fldCharType="end"/>
          </w:r>
        </w:p>
        <w:p w:rsidR="00005F01" w:rsidRPr="007B2DB4" w:rsidRDefault="00005F01" w:rsidP="003839B3">
          <w:pPr>
            <w:jc w:val="center"/>
            <w:rPr>
              <w:rFonts w:cstheme="minorHAnsi"/>
              <w:b/>
              <w:sz w:val="16"/>
              <w:szCs w:val="16"/>
              <w:lang w:val="en-US"/>
            </w:rPr>
          </w:pPr>
          <w:r w:rsidRPr="007B2DB4">
            <w:rPr>
              <w:rFonts w:cstheme="minorHAnsi"/>
              <w:b/>
              <w:sz w:val="16"/>
              <w:szCs w:val="16"/>
            </w:rPr>
            <w:t>CONFIDENTIAL</w:t>
          </w:r>
        </w:p>
      </w:tc>
      <w:tc>
        <w:tcPr>
          <w:tcW w:w="2595" w:type="dxa"/>
          <w:shd w:val="clear" w:color="auto" w:fill="auto"/>
          <w:vAlign w:val="center"/>
        </w:tcPr>
        <w:p w:rsidR="00005F01" w:rsidRPr="007B2DB4" w:rsidRDefault="00005F01" w:rsidP="00493747">
          <w:pPr>
            <w:jc w:val="right"/>
            <w:rPr>
              <w:rFonts w:cstheme="minorHAnsi"/>
              <w:sz w:val="16"/>
              <w:szCs w:val="16"/>
            </w:rPr>
          </w:pPr>
          <w:r w:rsidRPr="007B2DB4">
            <w:rPr>
              <w:rFonts w:cstheme="minorHAnsi"/>
              <w:sz w:val="16"/>
              <w:szCs w:val="16"/>
            </w:rPr>
            <w:t xml:space="preserve">Page: </w:t>
          </w:r>
          <w:r w:rsidRPr="007B2DB4">
            <w:rPr>
              <w:rFonts w:cstheme="minorHAnsi"/>
              <w:sz w:val="16"/>
              <w:szCs w:val="16"/>
            </w:rPr>
            <w:fldChar w:fldCharType="begin"/>
          </w:r>
          <w:r w:rsidRPr="007B2DB4">
            <w:rPr>
              <w:rFonts w:cstheme="minorHAnsi"/>
              <w:sz w:val="16"/>
              <w:szCs w:val="16"/>
            </w:rPr>
            <w:instrText xml:space="preserve"> PAGE   \* MERGEFORMAT </w:instrText>
          </w:r>
          <w:r w:rsidRPr="007B2DB4">
            <w:rPr>
              <w:rFonts w:cstheme="minorHAnsi"/>
              <w:sz w:val="16"/>
              <w:szCs w:val="16"/>
            </w:rPr>
            <w:fldChar w:fldCharType="separate"/>
          </w:r>
          <w:r w:rsidR="002964C8">
            <w:rPr>
              <w:rFonts w:cstheme="minorHAnsi"/>
              <w:sz w:val="16"/>
              <w:szCs w:val="16"/>
            </w:rPr>
            <w:t>23</w:t>
          </w:r>
          <w:r w:rsidRPr="007B2DB4">
            <w:rPr>
              <w:rFonts w:cstheme="minorHAnsi"/>
              <w:sz w:val="16"/>
              <w:szCs w:val="16"/>
            </w:rPr>
            <w:fldChar w:fldCharType="end"/>
          </w:r>
          <w:r w:rsidRPr="007B2DB4">
            <w:rPr>
              <w:rFonts w:cstheme="minorHAnsi"/>
              <w:sz w:val="16"/>
              <w:szCs w:val="16"/>
            </w:rPr>
            <w:t>/</w:t>
          </w:r>
          <w:r w:rsidRPr="007B2DB4">
            <w:rPr>
              <w:rFonts w:cstheme="minorHAnsi"/>
              <w:sz w:val="16"/>
              <w:szCs w:val="16"/>
            </w:rPr>
            <w:fldChar w:fldCharType="begin"/>
          </w:r>
          <w:r w:rsidRPr="007B2DB4">
            <w:rPr>
              <w:rFonts w:cstheme="minorHAnsi"/>
              <w:sz w:val="16"/>
              <w:szCs w:val="16"/>
            </w:rPr>
            <w:instrText xml:space="preserve"> NUMPAGES  \* Arabic  \* MERGEFORMAT </w:instrText>
          </w:r>
          <w:r w:rsidRPr="007B2DB4">
            <w:rPr>
              <w:rFonts w:cstheme="minorHAnsi"/>
              <w:sz w:val="16"/>
              <w:szCs w:val="16"/>
            </w:rPr>
            <w:fldChar w:fldCharType="separate"/>
          </w:r>
          <w:r w:rsidR="002964C8">
            <w:rPr>
              <w:rFonts w:cstheme="minorHAnsi"/>
              <w:sz w:val="16"/>
              <w:szCs w:val="16"/>
            </w:rPr>
            <w:t>23</w:t>
          </w:r>
          <w:r w:rsidRPr="007B2DB4">
            <w:rPr>
              <w:rFonts w:cstheme="minorHAnsi"/>
              <w:sz w:val="16"/>
              <w:szCs w:val="16"/>
            </w:rPr>
            <w:fldChar w:fldCharType="end"/>
          </w:r>
        </w:p>
      </w:tc>
    </w:tr>
  </w:tbl>
  <w:p w:rsidR="00005F01" w:rsidRDefault="00005F01" w:rsidP="001B52E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7217" w:rsidRDefault="003B7217">
      <w:r>
        <w:separator/>
      </w:r>
    </w:p>
  </w:footnote>
  <w:footnote w:type="continuationSeparator" w:id="0">
    <w:p w:rsidR="003B7217" w:rsidRDefault="003B72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494" w:type="dxa"/>
      <w:tblInd w:w="108" w:type="dxa"/>
      <w:tblBorders>
        <w:bottom w:val="single" w:sz="4" w:space="0" w:color="auto"/>
      </w:tblBorders>
      <w:tblLook w:val="01E0" w:firstRow="1" w:lastRow="1" w:firstColumn="1" w:lastColumn="1" w:noHBand="0" w:noVBand="0"/>
    </w:tblPr>
    <w:tblGrid>
      <w:gridCol w:w="2365"/>
      <w:gridCol w:w="4287"/>
      <w:gridCol w:w="2842"/>
    </w:tblGrid>
    <w:tr w:rsidR="00005F01" w:rsidRPr="007B2DB4" w:rsidTr="00493747">
      <w:trPr>
        <w:trHeight w:val="258"/>
      </w:trPr>
      <w:tc>
        <w:tcPr>
          <w:tcW w:w="2365" w:type="dxa"/>
          <w:shd w:val="clear" w:color="auto" w:fill="auto"/>
        </w:tcPr>
        <w:p w:rsidR="00005F01" w:rsidRPr="007B2DB4" w:rsidRDefault="00005F01" w:rsidP="009F7706">
          <w:pPr>
            <w:pStyle w:val="Kopfzeile"/>
            <w:ind w:left="-108"/>
            <w:rPr>
              <w:rFonts w:cstheme="minorHAnsi"/>
              <w:sz w:val="16"/>
              <w:szCs w:val="16"/>
            </w:rPr>
          </w:pPr>
          <w:r w:rsidRPr="007B2DB4">
            <w:rPr>
              <w:rFonts w:cstheme="minorHAnsi"/>
              <w:sz w:val="16"/>
              <w:szCs w:val="16"/>
            </w:rPr>
            <w:fldChar w:fldCharType="begin"/>
          </w:r>
          <w:r w:rsidRPr="007B2DB4">
            <w:rPr>
              <w:rFonts w:cstheme="minorHAnsi"/>
              <w:sz w:val="16"/>
              <w:szCs w:val="16"/>
            </w:rPr>
            <w:instrText xml:space="preserve"> TITLE   \* MERGEFORMAT </w:instrText>
          </w:r>
          <w:r w:rsidRPr="007B2DB4">
            <w:rPr>
              <w:rFonts w:cstheme="minorHAnsi"/>
              <w:sz w:val="16"/>
              <w:szCs w:val="16"/>
            </w:rPr>
            <w:fldChar w:fldCharType="separate"/>
          </w:r>
          <w:r w:rsidR="002964C8">
            <w:rPr>
              <w:rFonts w:cstheme="minorHAnsi"/>
              <w:sz w:val="16"/>
              <w:szCs w:val="16"/>
            </w:rPr>
            <w:t xml:space="preserve">GenesisToolBox </w:t>
          </w:r>
          <w:r w:rsidRPr="007B2DB4">
            <w:rPr>
              <w:rFonts w:cstheme="minorHAnsi"/>
              <w:sz w:val="16"/>
              <w:szCs w:val="16"/>
            </w:rPr>
            <w:fldChar w:fldCharType="end"/>
          </w:r>
        </w:p>
      </w:tc>
      <w:tc>
        <w:tcPr>
          <w:tcW w:w="4287" w:type="dxa"/>
          <w:shd w:val="clear" w:color="auto" w:fill="auto"/>
        </w:tcPr>
        <w:p w:rsidR="00005F01" w:rsidRPr="007B2DB4" w:rsidRDefault="00005F01" w:rsidP="006756D4">
          <w:pPr>
            <w:pStyle w:val="Kopfzeile"/>
            <w:jc w:val="center"/>
            <w:rPr>
              <w:rFonts w:cstheme="minorHAnsi"/>
              <w:sz w:val="16"/>
              <w:szCs w:val="16"/>
            </w:rPr>
          </w:pPr>
          <w:r w:rsidRPr="007B2DB4">
            <w:rPr>
              <w:rFonts w:cstheme="minorHAnsi"/>
              <w:sz w:val="16"/>
              <w:szCs w:val="16"/>
            </w:rPr>
            <w:fldChar w:fldCharType="begin"/>
          </w:r>
          <w:r w:rsidRPr="007B2DB4">
            <w:rPr>
              <w:rFonts w:cstheme="minorHAnsi"/>
              <w:sz w:val="16"/>
              <w:szCs w:val="16"/>
            </w:rPr>
            <w:instrText xml:space="preserve"> SUBJECT   \* MERGEFORMAT </w:instrText>
          </w:r>
          <w:r w:rsidRPr="007B2DB4">
            <w:rPr>
              <w:rFonts w:cstheme="minorHAnsi"/>
              <w:sz w:val="16"/>
              <w:szCs w:val="16"/>
            </w:rPr>
            <w:fldChar w:fldCharType="separate"/>
          </w:r>
          <w:r w:rsidR="002964C8">
            <w:rPr>
              <w:rFonts w:cstheme="minorHAnsi"/>
              <w:sz w:val="16"/>
              <w:szCs w:val="16"/>
            </w:rPr>
            <w:t>Quick Reference</w:t>
          </w:r>
          <w:r w:rsidRPr="007B2DB4">
            <w:rPr>
              <w:rFonts w:cstheme="minorHAnsi"/>
              <w:sz w:val="16"/>
              <w:szCs w:val="16"/>
            </w:rPr>
            <w:fldChar w:fldCharType="end"/>
          </w:r>
        </w:p>
      </w:tc>
      <w:tc>
        <w:tcPr>
          <w:tcW w:w="2842" w:type="dxa"/>
          <w:shd w:val="clear" w:color="auto" w:fill="auto"/>
        </w:tcPr>
        <w:p w:rsidR="00005F01" w:rsidRPr="007B2DB4" w:rsidRDefault="00005F01" w:rsidP="00D9469A">
          <w:pPr>
            <w:pStyle w:val="Kopfzeile"/>
            <w:ind w:right="-76"/>
            <w:jc w:val="right"/>
            <w:rPr>
              <w:rFonts w:cstheme="minorHAnsi"/>
              <w:sz w:val="16"/>
              <w:szCs w:val="16"/>
            </w:rPr>
          </w:pPr>
          <w:r w:rsidRPr="007B2DB4">
            <w:rPr>
              <w:rFonts w:cstheme="minorHAnsi"/>
              <w:sz w:val="16"/>
              <w:szCs w:val="16"/>
            </w:rPr>
            <w:t>SENSUS GmbH</w:t>
          </w:r>
        </w:p>
      </w:tc>
    </w:tr>
  </w:tbl>
  <w:p w:rsidR="00005F01" w:rsidRPr="001D7D06" w:rsidRDefault="00005F01">
    <w:pPr>
      <w:pStyle w:val="Kopfzeile"/>
      <w:rPr>
        <w:b/>
        <w:sz w:val="16"/>
        <w:szCs w:val="16"/>
      </w:rPr>
    </w:pPr>
    <w:r>
      <w:rPr>
        <w:b/>
        <w:sz w:val="16"/>
        <w:szCs w:val="1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EEA0FAB0"/>
    <w:lvl w:ilvl="0">
      <w:start w:val="1"/>
      <w:numFmt w:val="bullet"/>
      <w:lvlText w:val=""/>
      <w:lvlJc w:val="left"/>
      <w:pPr>
        <w:tabs>
          <w:tab w:val="num" w:pos="1492"/>
        </w:tabs>
        <w:ind w:left="1492" w:hanging="360"/>
      </w:pPr>
      <w:rPr>
        <w:rFonts w:ascii="Symbol" w:hAnsi="Symbol" w:hint="default"/>
      </w:rPr>
    </w:lvl>
  </w:abstractNum>
  <w:abstractNum w:abstractNumId="1">
    <w:nsid w:val="FFFFFF81"/>
    <w:multiLevelType w:val="singleLevel"/>
    <w:tmpl w:val="37EA8FA2"/>
    <w:lvl w:ilvl="0">
      <w:start w:val="1"/>
      <w:numFmt w:val="bullet"/>
      <w:lvlText w:val=""/>
      <w:lvlJc w:val="left"/>
      <w:pPr>
        <w:tabs>
          <w:tab w:val="num" w:pos="1209"/>
        </w:tabs>
        <w:ind w:left="1209" w:hanging="360"/>
      </w:pPr>
      <w:rPr>
        <w:rFonts w:ascii="Symbol" w:hAnsi="Symbol" w:hint="default"/>
      </w:rPr>
    </w:lvl>
  </w:abstractNum>
  <w:abstractNum w:abstractNumId="2">
    <w:nsid w:val="FFFFFF82"/>
    <w:multiLevelType w:val="singleLevel"/>
    <w:tmpl w:val="47C0F2F6"/>
    <w:lvl w:ilvl="0">
      <w:start w:val="1"/>
      <w:numFmt w:val="bullet"/>
      <w:lvlText w:val=""/>
      <w:lvlJc w:val="left"/>
      <w:pPr>
        <w:tabs>
          <w:tab w:val="num" w:pos="926"/>
        </w:tabs>
        <w:ind w:left="926" w:hanging="360"/>
      </w:pPr>
      <w:rPr>
        <w:rFonts w:ascii="Symbol" w:hAnsi="Symbol" w:hint="default"/>
      </w:rPr>
    </w:lvl>
  </w:abstractNum>
  <w:abstractNum w:abstractNumId="3">
    <w:nsid w:val="FFFFFF83"/>
    <w:multiLevelType w:val="singleLevel"/>
    <w:tmpl w:val="CFE069E6"/>
    <w:lvl w:ilvl="0">
      <w:start w:val="1"/>
      <w:numFmt w:val="bullet"/>
      <w:lvlText w:val=""/>
      <w:lvlJc w:val="left"/>
      <w:pPr>
        <w:tabs>
          <w:tab w:val="num" w:pos="643"/>
        </w:tabs>
        <w:ind w:left="643" w:hanging="360"/>
      </w:pPr>
      <w:rPr>
        <w:rFonts w:ascii="Symbol" w:hAnsi="Symbol" w:hint="default"/>
      </w:rPr>
    </w:lvl>
  </w:abstractNum>
  <w:abstractNum w:abstractNumId="4">
    <w:nsid w:val="FFFFFF89"/>
    <w:multiLevelType w:val="singleLevel"/>
    <w:tmpl w:val="07E673CA"/>
    <w:lvl w:ilvl="0">
      <w:start w:val="1"/>
      <w:numFmt w:val="bullet"/>
      <w:lvlText w:val=""/>
      <w:lvlJc w:val="left"/>
      <w:pPr>
        <w:tabs>
          <w:tab w:val="num" w:pos="360"/>
        </w:tabs>
        <w:ind w:left="360" w:hanging="360"/>
      </w:pPr>
      <w:rPr>
        <w:rFonts w:ascii="Symbol" w:hAnsi="Symbol" w:hint="default"/>
      </w:rPr>
    </w:lvl>
  </w:abstractNum>
  <w:abstractNum w:abstractNumId="5">
    <w:nsid w:val="019D04AD"/>
    <w:multiLevelType w:val="hybridMultilevel"/>
    <w:tmpl w:val="3F6C6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44A281D"/>
    <w:multiLevelType w:val="hybridMultilevel"/>
    <w:tmpl w:val="4FA4A45C"/>
    <w:lvl w:ilvl="0" w:tplc="CC0C7664">
      <w:start w:val="10"/>
      <w:numFmt w:val="bullet"/>
      <w:lvlText w:val="-"/>
      <w:lvlJc w:val="left"/>
      <w:pPr>
        <w:ind w:left="72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88C1D71"/>
    <w:multiLevelType w:val="multilevel"/>
    <w:tmpl w:val="E920F37A"/>
    <w:styleLink w:val="Formatvorlage2"/>
    <w:lvl w:ilvl="0">
      <w:start w:val="1"/>
      <w:numFmt w:val="decimal"/>
      <w:lvlText w:val="%1"/>
      <w:lvlJc w:val="left"/>
      <w:pPr>
        <w:tabs>
          <w:tab w:val="num" w:pos="432"/>
        </w:tabs>
        <w:ind w:left="432" w:hanging="432"/>
      </w:pPr>
      <w:rPr>
        <w:rFonts w:ascii="Arial" w:hAnsi="Arial"/>
        <w:b/>
        <w:sz w:val="24"/>
        <w:szCs w:val="24"/>
      </w:rPr>
    </w:lvl>
    <w:lvl w:ilvl="1">
      <w:start w:val="1"/>
      <w:numFmt w:val="decimal"/>
      <w:isLgl/>
      <w:lvlText w:val="%1.%2"/>
      <w:lvlJc w:val="left"/>
      <w:pPr>
        <w:tabs>
          <w:tab w:val="num" w:pos="576"/>
        </w:tabs>
        <w:ind w:left="576" w:hanging="576"/>
      </w:pPr>
      <w:rPr>
        <w:rFonts w:ascii="Arial" w:hAnsi="Arial" w:hint="default"/>
        <w:b/>
        <w:i w:val="0"/>
        <w:effect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nsid w:val="0AEF242E"/>
    <w:multiLevelType w:val="multilevel"/>
    <w:tmpl w:val="E920F37A"/>
    <w:styleLink w:val="Formatvorlage3"/>
    <w:lvl w:ilvl="0">
      <w:start w:val="1"/>
      <w:numFmt w:val="decimal"/>
      <w:lvlText w:val="%1"/>
      <w:lvlJc w:val="left"/>
      <w:pPr>
        <w:tabs>
          <w:tab w:val="num" w:pos="432"/>
        </w:tabs>
        <w:ind w:left="432" w:hanging="432"/>
      </w:pPr>
      <w:rPr>
        <w:rFonts w:ascii="Arial" w:hAnsi="Arial" w:hint="default"/>
        <w:b/>
        <w:sz w:val="24"/>
      </w:rPr>
    </w:lvl>
    <w:lvl w:ilvl="1">
      <w:start w:val="1"/>
      <w:numFmt w:val="decimal"/>
      <w:isLgl/>
      <w:lvlText w:val="%1.%2"/>
      <w:lvlJc w:val="left"/>
      <w:pPr>
        <w:tabs>
          <w:tab w:val="num" w:pos="576"/>
        </w:tabs>
        <w:ind w:left="576" w:hanging="576"/>
      </w:pPr>
      <w:rPr>
        <w:rFonts w:ascii="Arial" w:hAnsi="Arial" w:hint="default"/>
        <w:b/>
        <w:i w:val="0"/>
        <w:effect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nsid w:val="1551694E"/>
    <w:multiLevelType w:val="hybridMultilevel"/>
    <w:tmpl w:val="4AECD56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nsid w:val="18CF7C32"/>
    <w:multiLevelType w:val="hybridMultilevel"/>
    <w:tmpl w:val="D8C2247A"/>
    <w:lvl w:ilvl="0" w:tplc="CC0C7664">
      <w:start w:val="10"/>
      <w:numFmt w:val="bullet"/>
      <w:lvlText w:val="-"/>
      <w:lvlJc w:val="left"/>
      <w:pPr>
        <w:ind w:left="72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D712BBE"/>
    <w:multiLevelType w:val="hybridMultilevel"/>
    <w:tmpl w:val="B0542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E2655CD"/>
    <w:multiLevelType w:val="hybridMultilevel"/>
    <w:tmpl w:val="46B2875C"/>
    <w:lvl w:ilvl="0" w:tplc="15A6D38C">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16F560D"/>
    <w:multiLevelType w:val="hybridMultilevel"/>
    <w:tmpl w:val="EEACED6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nsid w:val="26E729F0"/>
    <w:multiLevelType w:val="hybridMultilevel"/>
    <w:tmpl w:val="316C7536"/>
    <w:lvl w:ilvl="0" w:tplc="CC0C7664">
      <w:start w:val="10"/>
      <w:numFmt w:val="bullet"/>
      <w:lvlText w:val="-"/>
      <w:lvlJc w:val="left"/>
      <w:pPr>
        <w:ind w:left="72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8CC46AB"/>
    <w:multiLevelType w:val="hybridMultilevel"/>
    <w:tmpl w:val="61A0A1E0"/>
    <w:lvl w:ilvl="0" w:tplc="3030000E">
      <w:start w:val="10"/>
      <w:numFmt w:val="bullet"/>
      <w:lvlText w:val="-"/>
      <w:lvlJc w:val="left"/>
      <w:pPr>
        <w:ind w:left="720" w:hanging="360"/>
      </w:pPr>
      <w:rPr>
        <w:rFonts w:ascii="Cambria" w:eastAsia="SimSun" w:hAnsi="Cambr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9584968"/>
    <w:multiLevelType w:val="hybridMultilevel"/>
    <w:tmpl w:val="29F87DD0"/>
    <w:lvl w:ilvl="0" w:tplc="A69E764E">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0957323"/>
    <w:multiLevelType w:val="hybridMultilevel"/>
    <w:tmpl w:val="D31A0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1827B1C"/>
    <w:multiLevelType w:val="hybridMultilevel"/>
    <w:tmpl w:val="8B5A6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3DB0D5D"/>
    <w:multiLevelType w:val="hybridMultilevel"/>
    <w:tmpl w:val="0CA6C0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8DC20CD"/>
    <w:multiLevelType w:val="hybridMultilevel"/>
    <w:tmpl w:val="36B2A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99974FA"/>
    <w:multiLevelType w:val="multilevel"/>
    <w:tmpl w:val="E1B68C5A"/>
    <w:lvl w:ilvl="0">
      <w:start w:val="1"/>
      <w:numFmt w:val="decimal"/>
      <w:pStyle w:val="berschrift1"/>
      <w:lvlText w:val="%1"/>
      <w:lvlJc w:val="left"/>
      <w:pPr>
        <w:tabs>
          <w:tab w:val="num" w:pos="432"/>
        </w:tabs>
        <w:ind w:left="432" w:hanging="432"/>
      </w:pPr>
      <w:rPr>
        <w:b/>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berschrift2"/>
      <w:isLgl/>
      <w:lvlText w:val="%1.%2"/>
      <w:lvlJc w:val="left"/>
      <w:pPr>
        <w:tabs>
          <w:tab w:val="num" w:pos="576"/>
        </w:tabs>
        <w:ind w:left="576" w:hanging="576"/>
      </w:pPr>
      <w:rPr>
        <w:rFonts w:ascii="Arial" w:hAnsi="Arial" w:hint="default"/>
        <w:b/>
        <w:i w:val="0"/>
        <w:effect w:val="none"/>
      </w:rPr>
    </w:lvl>
    <w:lvl w:ilvl="2">
      <w:start w:val="1"/>
      <w:numFmt w:val="decimal"/>
      <w:pStyle w:val="berschrift3"/>
      <w:lvlText w:val="%1.%2.%3"/>
      <w:lvlJc w:val="left"/>
      <w:pPr>
        <w:tabs>
          <w:tab w:val="num" w:pos="720"/>
        </w:tabs>
        <w:ind w:left="720" w:hanging="720"/>
      </w:pPr>
      <w:rPr>
        <w:rFonts w:hint="default"/>
      </w:rPr>
    </w:lvl>
    <w:lvl w:ilvl="3">
      <w:start w:val="1"/>
      <w:numFmt w:val="decimal"/>
      <w:pStyle w:val="berschrift4"/>
      <w:lvlText w:val="%1.%2.%3.%4"/>
      <w:lvlJc w:val="left"/>
      <w:pPr>
        <w:tabs>
          <w:tab w:val="num" w:pos="864"/>
        </w:tabs>
        <w:ind w:left="864" w:hanging="864"/>
      </w:pPr>
      <w:rPr>
        <w:rFonts w:hint="default"/>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22">
    <w:nsid w:val="3C210904"/>
    <w:multiLevelType w:val="multilevel"/>
    <w:tmpl w:val="E920F37A"/>
    <w:styleLink w:val="Formatvorlage1"/>
    <w:lvl w:ilvl="0">
      <w:start w:val="1"/>
      <w:numFmt w:val="decimal"/>
      <w:lvlText w:val="%1"/>
      <w:lvlJc w:val="left"/>
      <w:pPr>
        <w:tabs>
          <w:tab w:val="num" w:pos="432"/>
        </w:tabs>
        <w:ind w:left="432" w:hanging="432"/>
      </w:pPr>
      <w:rPr>
        <w:rFonts w:ascii="Arial" w:hAnsi="Arial"/>
        <w:b/>
        <w:sz w:val="24"/>
        <w:szCs w:val="24"/>
      </w:rPr>
    </w:lvl>
    <w:lvl w:ilvl="1">
      <w:start w:val="1"/>
      <w:numFmt w:val="decimal"/>
      <w:isLgl/>
      <w:lvlText w:val="%1.%2"/>
      <w:lvlJc w:val="left"/>
      <w:pPr>
        <w:tabs>
          <w:tab w:val="num" w:pos="576"/>
        </w:tabs>
        <w:ind w:left="576" w:hanging="576"/>
      </w:pPr>
      <w:rPr>
        <w:rFonts w:ascii="Arial" w:hAnsi="Arial" w:hint="default"/>
        <w:b/>
        <w:i w:val="0"/>
        <w:effect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nsid w:val="3EAA5295"/>
    <w:multiLevelType w:val="hybridMultilevel"/>
    <w:tmpl w:val="CEC85CCC"/>
    <w:lvl w:ilvl="0" w:tplc="CC0C7664">
      <w:start w:val="10"/>
      <w:numFmt w:val="bullet"/>
      <w:lvlText w:val="-"/>
      <w:lvlJc w:val="left"/>
      <w:pPr>
        <w:ind w:left="72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2017375"/>
    <w:multiLevelType w:val="hybridMultilevel"/>
    <w:tmpl w:val="63227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85D64CE"/>
    <w:multiLevelType w:val="hybridMultilevel"/>
    <w:tmpl w:val="E40E741A"/>
    <w:lvl w:ilvl="0" w:tplc="3D3ED16C">
      <w:numFmt w:val="bullet"/>
      <w:lvlText w:val="-"/>
      <w:lvlJc w:val="left"/>
      <w:pPr>
        <w:ind w:left="72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CE70ED7"/>
    <w:multiLevelType w:val="hybridMultilevel"/>
    <w:tmpl w:val="5EC2B418"/>
    <w:lvl w:ilvl="0" w:tplc="BF023742">
      <w:start w:val="10"/>
      <w:numFmt w:val="bullet"/>
      <w:lvlText w:val="-"/>
      <w:lvlJc w:val="left"/>
      <w:pPr>
        <w:ind w:left="72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AD153D4"/>
    <w:multiLevelType w:val="hybridMultilevel"/>
    <w:tmpl w:val="C03E9A66"/>
    <w:lvl w:ilvl="0" w:tplc="3D3ED16C">
      <w:numFmt w:val="bullet"/>
      <w:lvlText w:val="-"/>
      <w:lvlJc w:val="left"/>
      <w:pPr>
        <w:ind w:left="720" w:hanging="360"/>
      </w:pPr>
      <w:rPr>
        <w:rFonts w:ascii="Cambria" w:eastAsia="Times New Roman" w:hAnsi="Cambria"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BD245E2"/>
    <w:multiLevelType w:val="hybridMultilevel"/>
    <w:tmpl w:val="4C329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D0973EA"/>
    <w:multiLevelType w:val="hybridMultilevel"/>
    <w:tmpl w:val="4720F74E"/>
    <w:lvl w:ilvl="0" w:tplc="CC0C7664">
      <w:start w:val="10"/>
      <w:numFmt w:val="bullet"/>
      <w:lvlText w:val="-"/>
      <w:lvlJc w:val="left"/>
      <w:pPr>
        <w:ind w:left="72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5A2356C"/>
    <w:multiLevelType w:val="hybridMultilevel"/>
    <w:tmpl w:val="63541B1C"/>
    <w:lvl w:ilvl="0" w:tplc="3D3ED16C">
      <w:numFmt w:val="bullet"/>
      <w:lvlText w:val="-"/>
      <w:lvlJc w:val="left"/>
      <w:pPr>
        <w:ind w:left="72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0971A7C"/>
    <w:multiLevelType w:val="hybridMultilevel"/>
    <w:tmpl w:val="930A522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nsid w:val="76D34324"/>
    <w:multiLevelType w:val="hybridMultilevel"/>
    <w:tmpl w:val="DDA0F44C"/>
    <w:lvl w:ilvl="0" w:tplc="CC0C7664">
      <w:start w:val="10"/>
      <w:numFmt w:val="bullet"/>
      <w:lvlText w:val="-"/>
      <w:lvlJc w:val="left"/>
      <w:pPr>
        <w:ind w:left="72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7A184FB9"/>
    <w:multiLevelType w:val="hybridMultilevel"/>
    <w:tmpl w:val="A6300D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7F3A186C"/>
    <w:multiLevelType w:val="hybridMultilevel"/>
    <w:tmpl w:val="3C0036A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1"/>
  </w:num>
  <w:num w:numId="2">
    <w:abstractNumId w:val="22"/>
  </w:num>
  <w:num w:numId="3">
    <w:abstractNumId w:val="7"/>
  </w:num>
  <w:num w:numId="4">
    <w:abstractNumId w:val="8"/>
  </w:num>
  <w:num w:numId="5">
    <w:abstractNumId w:val="21"/>
    <w:lvlOverride w:ilvl="0">
      <w:startOverride w:val="12"/>
    </w:lvlOverride>
    <w:lvlOverride w:ilvl="1">
      <w:startOverride w:val="3"/>
    </w:lvlOverride>
  </w:num>
  <w:num w:numId="6">
    <w:abstractNumId w:val="21"/>
  </w:num>
  <w:num w:numId="7">
    <w:abstractNumId w:val="21"/>
    <w:lvlOverride w:ilvl="0">
      <w:startOverride w:val="1"/>
    </w:lvlOverride>
    <w:lvlOverride w:ilvl="1"/>
  </w:num>
  <w:num w:numId="8">
    <w:abstractNumId w:val="13"/>
  </w:num>
  <w:num w:numId="9">
    <w:abstractNumId w:val="9"/>
  </w:num>
  <w:num w:numId="10">
    <w:abstractNumId w:val="31"/>
  </w:num>
  <w:num w:numId="11">
    <w:abstractNumId w:val="34"/>
  </w:num>
  <w:num w:numId="12">
    <w:abstractNumId w:val="5"/>
  </w:num>
  <w:num w:numId="13">
    <w:abstractNumId w:val="18"/>
  </w:num>
  <w:num w:numId="14">
    <w:abstractNumId w:val="17"/>
  </w:num>
  <w:num w:numId="15">
    <w:abstractNumId w:val="20"/>
  </w:num>
  <w:num w:numId="16">
    <w:abstractNumId w:val="11"/>
  </w:num>
  <w:num w:numId="17">
    <w:abstractNumId w:val="4"/>
  </w:num>
  <w:num w:numId="18">
    <w:abstractNumId w:val="3"/>
  </w:num>
  <w:num w:numId="19">
    <w:abstractNumId w:val="2"/>
  </w:num>
  <w:num w:numId="20">
    <w:abstractNumId w:val="1"/>
  </w:num>
  <w:num w:numId="21">
    <w:abstractNumId w:val="0"/>
  </w:num>
  <w:num w:numId="22">
    <w:abstractNumId w:val="28"/>
  </w:num>
  <w:num w:numId="23">
    <w:abstractNumId w:val="33"/>
  </w:num>
  <w:num w:numId="24">
    <w:abstractNumId w:val="19"/>
  </w:num>
  <w:num w:numId="25">
    <w:abstractNumId w:val="27"/>
  </w:num>
  <w:num w:numId="26">
    <w:abstractNumId w:val="29"/>
  </w:num>
  <w:num w:numId="27">
    <w:abstractNumId w:val="15"/>
  </w:num>
  <w:num w:numId="28">
    <w:abstractNumId w:val="26"/>
  </w:num>
  <w:num w:numId="29">
    <w:abstractNumId w:val="30"/>
  </w:num>
  <w:num w:numId="30">
    <w:abstractNumId w:val="25"/>
  </w:num>
  <w:num w:numId="31">
    <w:abstractNumId w:val="24"/>
  </w:num>
  <w:num w:numId="32">
    <w:abstractNumId w:val="32"/>
  </w:num>
  <w:num w:numId="33">
    <w:abstractNumId w:val="23"/>
  </w:num>
  <w:num w:numId="34">
    <w:abstractNumId w:val="14"/>
  </w:num>
  <w:num w:numId="35">
    <w:abstractNumId w:val="10"/>
  </w:num>
  <w:num w:numId="36">
    <w:abstractNumId w:val="6"/>
  </w:num>
  <w:num w:numId="37">
    <w:abstractNumId w:val="16"/>
  </w:num>
  <w:num w:numId="38">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de-DE" w:vendorID="64" w:dllVersion="131078" w:nlCheck="1" w:checkStyle="1"/>
  <w:activeWritingStyle w:appName="MSWord" w:lang="en-US" w:vendorID="64" w:dllVersion="131078" w:nlCheck="1" w:checkStyle="1"/>
  <w:activeWritingStyle w:appName="MSWord" w:lang="en-GB" w:vendorID="64" w:dllVersion="131078" w:nlCheck="1" w:checkStyle="1"/>
  <w:proofState w:spelling="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815"/>
    <w:rsid w:val="00003972"/>
    <w:rsid w:val="00005F01"/>
    <w:rsid w:val="00006811"/>
    <w:rsid w:val="00006C7F"/>
    <w:rsid w:val="000115DA"/>
    <w:rsid w:val="000119CC"/>
    <w:rsid w:val="00011B17"/>
    <w:rsid w:val="00011B9F"/>
    <w:rsid w:val="00011D5F"/>
    <w:rsid w:val="00012BB8"/>
    <w:rsid w:val="0001325D"/>
    <w:rsid w:val="00013A06"/>
    <w:rsid w:val="00013C9A"/>
    <w:rsid w:val="0001659A"/>
    <w:rsid w:val="000201C9"/>
    <w:rsid w:val="000216ED"/>
    <w:rsid w:val="00021EAB"/>
    <w:rsid w:val="000233A1"/>
    <w:rsid w:val="00023547"/>
    <w:rsid w:val="000238CA"/>
    <w:rsid w:val="00026009"/>
    <w:rsid w:val="00030E9E"/>
    <w:rsid w:val="000314D5"/>
    <w:rsid w:val="0003190A"/>
    <w:rsid w:val="0003706A"/>
    <w:rsid w:val="000407BB"/>
    <w:rsid w:val="00040CDC"/>
    <w:rsid w:val="00040E24"/>
    <w:rsid w:val="00041C2F"/>
    <w:rsid w:val="00041E02"/>
    <w:rsid w:val="00042071"/>
    <w:rsid w:val="000440A0"/>
    <w:rsid w:val="00047762"/>
    <w:rsid w:val="00047AC7"/>
    <w:rsid w:val="00050694"/>
    <w:rsid w:val="00051103"/>
    <w:rsid w:val="00051433"/>
    <w:rsid w:val="00052B7C"/>
    <w:rsid w:val="000531EA"/>
    <w:rsid w:val="0005664B"/>
    <w:rsid w:val="00057606"/>
    <w:rsid w:val="00057CA4"/>
    <w:rsid w:val="00062343"/>
    <w:rsid w:val="00062FB5"/>
    <w:rsid w:val="00064077"/>
    <w:rsid w:val="0006536E"/>
    <w:rsid w:val="0006738C"/>
    <w:rsid w:val="00067558"/>
    <w:rsid w:val="0007042E"/>
    <w:rsid w:val="0007155C"/>
    <w:rsid w:val="000725E7"/>
    <w:rsid w:val="00072FA7"/>
    <w:rsid w:val="000752DF"/>
    <w:rsid w:val="00075D41"/>
    <w:rsid w:val="000767BF"/>
    <w:rsid w:val="00077539"/>
    <w:rsid w:val="0007758A"/>
    <w:rsid w:val="00077ED3"/>
    <w:rsid w:val="00080A81"/>
    <w:rsid w:val="00080E89"/>
    <w:rsid w:val="0008279D"/>
    <w:rsid w:val="000847A1"/>
    <w:rsid w:val="0008775F"/>
    <w:rsid w:val="00092F5D"/>
    <w:rsid w:val="000947BE"/>
    <w:rsid w:val="0009489A"/>
    <w:rsid w:val="00095E12"/>
    <w:rsid w:val="000A42F5"/>
    <w:rsid w:val="000A448F"/>
    <w:rsid w:val="000A7B99"/>
    <w:rsid w:val="000B01AF"/>
    <w:rsid w:val="000B02E3"/>
    <w:rsid w:val="000B0E8F"/>
    <w:rsid w:val="000B2A5C"/>
    <w:rsid w:val="000B4341"/>
    <w:rsid w:val="000B43E5"/>
    <w:rsid w:val="000C1840"/>
    <w:rsid w:val="000C26D7"/>
    <w:rsid w:val="000C487C"/>
    <w:rsid w:val="000C4D00"/>
    <w:rsid w:val="000C5E4D"/>
    <w:rsid w:val="000C7BF2"/>
    <w:rsid w:val="000D0E45"/>
    <w:rsid w:val="000D1E0A"/>
    <w:rsid w:val="000D2CED"/>
    <w:rsid w:val="000D4AB3"/>
    <w:rsid w:val="000D520C"/>
    <w:rsid w:val="000D58CC"/>
    <w:rsid w:val="000D5A27"/>
    <w:rsid w:val="000E09D4"/>
    <w:rsid w:val="000E0AEE"/>
    <w:rsid w:val="000E38CF"/>
    <w:rsid w:val="000E3B64"/>
    <w:rsid w:val="000E40EC"/>
    <w:rsid w:val="000E43F6"/>
    <w:rsid w:val="000E467D"/>
    <w:rsid w:val="000E574A"/>
    <w:rsid w:val="000E5B4C"/>
    <w:rsid w:val="000F1DCF"/>
    <w:rsid w:val="000F3815"/>
    <w:rsid w:val="000F417F"/>
    <w:rsid w:val="000F48B6"/>
    <w:rsid w:val="000F570E"/>
    <w:rsid w:val="000F60B4"/>
    <w:rsid w:val="000F7F99"/>
    <w:rsid w:val="00100F4E"/>
    <w:rsid w:val="001034A8"/>
    <w:rsid w:val="00105E61"/>
    <w:rsid w:val="001065C5"/>
    <w:rsid w:val="00107487"/>
    <w:rsid w:val="00107908"/>
    <w:rsid w:val="00110EAA"/>
    <w:rsid w:val="00112905"/>
    <w:rsid w:val="00116909"/>
    <w:rsid w:val="00116A91"/>
    <w:rsid w:val="00120C4D"/>
    <w:rsid w:val="0012126C"/>
    <w:rsid w:val="0012133C"/>
    <w:rsid w:val="0012204E"/>
    <w:rsid w:val="001228DC"/>
    <w:rsid w:val="00123E10"/>
    <w:rsid w:val="00124719"/>
    <w:rsid w:val="00125433"/>
    <w:rsid w:val="001305A6"/>
    <w:rsid w:val="00130BE4"/>
    <w:rsid w:val="00131ED8"/>
    <w:rsid w:val="001330F1"/>
    <w:rsid w:val="00133432"/>
    <w:rsid w:val="001357E1"/>
    <w:rsid w:val="00136229"/>
    <w:rsid w:val="00140BEE"/>
    <w:rsid w:val="001457A7"/>
    <w:rsid w:val="0014696D"/>
    <w:rsid w:val="00146FA4"/>
    <w:rsid w:val="00150758"/>
    <w:rsid w:val="001521B0"/>
    <w:rsid w:val="00152D93"/>
    <w:rsid w:val="0015441D"/>
    <w:rsid w:val="001569F6"/>
    <w:rsid w:val="00157DED"/>
    <w:rsid w:val="0016624A"/>
    <w:rsid w:val="00167620"/>
    <w:rsid w:val="00167703"/>
    <w:rsid w:val="00167A13"/>
    <w:rsid w:val="00167A89"/>
    <w:rsid w:val="00174124"/>
    <w:rsid w:val="00174AE4"/>
    <w:rsid w:val="00174BD2"/>
    <w:rsid w:val="00174F58"/>
    <w:rsid w:val="001804A1"/>
    <w:rsid w:val="00180E2E"/>
    <w:rsid w:val="00180F11"/>
    <w:rsid w:val="00182457"/>
    <w:rsid w:val="00182878"/>
    <w:rsid w:val="00183228"/>
    <w:rsid w:val="00183820"/>
    <w:rsid w:val="0018449D"/>
    <w:rsid w:val="001A03AF"/>
    <w:rsid w:val="001A101E"/>
    <w:rsid w:val="001A3505"/>
    <w:rsid w:val="001A4381"/>
    <w:rsid w:val="001A48E7"/>
    <w:rsid w:val="001A5025"/>
    <w:rsid w:val="001A7A27"/>
    <w:rsid w:val="001A7B19"/>
    <w:rsid w:val="001B0BB0"/>
    <w:rsid w:val="001B42C7"/>
    <w:rsid w:val="001B4466"/>
    <w:rsid w:val="001B4830"/>
    <w:rsid w:val="001B49A6"/>
    <w:rsid w:val="001B49FE"/>
    <w:rsid w:val="001B52E8"/>
    <w:rsid w:val="001B5A55"/>
    <w:rsid w:val="001B7D46"/>
    <w:rsid w:val="001C556D"/>
    <w:rsid w:val="001C57B7"/>
    <w:rsid w:val="001C68B2"/>
    <w:rsid w:val="001C6C24"/>
    <w:rsid w:val="001C7100"/>
    <w:rsid w:val="001C7536"/>
    <w:rsid w:val="001D00DC"/>
    <w:rsid w:val="001D0747"/>
    <w:rsid w:val="001D1491"/>
    <w:rsid w:val="001D3448"/>
    <w:rsid w:val="001D363E"/>
    <w:rsid w:val="001D4B53"/>
    <w:rsid w:val="001D509A"/>
    <w:rsid w:val="001D59EE"/>
    <w:rsid w:val="001D7D06"/>
    <w:rsid w:val="001E21BB"/>
    <w:rsid w:val="001E7B5A"/>
    <w:rsid w:val="001E7BA6"/>
    <w:rsid w:val="001F0230"/>
    <w:rsid w:val="001F026C"/>
    <w:rsid w:val="001F4B73"/>
    <w:rsid w:val="001F52DA"/>
    <w:rsid w:val="001F7FB0"/>
    <w:rsid w:val="00201421"/>
    <w:rsid w:val="0020366D"/>
    <w:rsid w:val="002058F8"/>
    <w:rsid w:val="00206C43"/>
    <w:rsid w:val="00206D16"/>
    <w:rsid w:val="00207200"/>
    <w:rsid w:val="00210284"/>
    <w:rsid w:val="00212E2C"/>
    <w:rsid w:val="00214C2D"/>
    <w:rsid w:val="002156BC"/>
    <w:rsid w:val="00215880"/>
    <w:rsid w:val="00216204"/>
    <w:rsid w:val="0022161A"/>
    <w:rsid w:val="00223FE4"/>
    <w:rsid w:val="00224244"/>
    <w:rsid w:val="00225CF2"/>
    <w:rsid w:val="00226BFB"/>
    <w:rsid w:val="002271A6"/>
    <w:rsid w:val="00227ACA"/>
    <w:rsid w:val="00231D4E"/>
    <w:rsid w:val="002342F4"/>
    <w:rsid w:val="002358DC"/>
    <w:rsid w:val="00235B00"/>
    <w:rsid w:val="0024032C"/>
    <w:rsid w:val="0024047C"/>
    <w:rsid w:val="00241665"/>
    <w:rsid w:val="00241DEC"/>
    <w:rsid w:val="00241F13"/>
    <w:rsid w:val="00242A4F"/>
    <w:rsid w:val="00244A09"/>
    <w:rsid w:val="00245153"/>
    <w:rsid w:val="00245374"/>
    <w:rsid w:val="002456D5"/>
    <w:rsid w:val="00245BF3"/>
    <w:rsid w:val="002479E7"/>
    <w:rsid w:val="00247D67"/>
    <w:rsid w:val="002533F7"/>
    <w:rsid w:val="00255EFF"/>
    <w:rsid w:val="00256A30"/>
    <w:rsid w:val="002574B5"/>
    <w:rsid w:val="00261988"/>
    <w:rsid w:val="00261FB8"/>
    <w:rsid w:val="0026234D"/>
    <w:rsid w:val="00262417"/>
    <w:rsid w:val="002628CA"/>
    <w:rsid w:val="00265815"/>
    <w:rsid w:val="00265BEB"/>
    <w:rsid w:val="0026737F"/>
    <w:rsid w:val="0027070B"/>
    <w:rsid w:val="00270710"/>
    <w:rsid w:val="002710EE"/>
    <w:rsid w:val="002718C9"/>
    <w:rsid w:val="002726B0"/>
    <w:rsid w:val="002729A2"/>
    <w:rsid w:val="00272E68"/>
    <w:rsid w:val="00273553"/>
    <w:rsid w:val="00273C96"/>
    <w:rsid w:val="00284391"/>
    <w:rsid w:val="00285358"/>
    <w:rsid w:val="00285BC2"/>
    <w:rsid w:val="00286AA9"/>
    <w:rsid w:val="00287156"/>
    <w:rsid w:val="002910D2"/>
    <w:rsid w:val="002920F6"/>
    <w:rsid w:val="00293E4C"/>
    <w:rsid w:val="002953A3"/>
    <w:rsid w:val="002964C8"/>
    <w:rsid w:val="002A0DD2"/>
    <w:rsid w:val="002A2D6A"/>
    <w:rsid w:val="002A341A"/>
    <w:rsid w:val="002A763F"/>
    <w:rsid w:val="002B02D1"/>
    <w:rsid w:val="002B2963"/>
    <w:rsid w:val="002B3CF2"/>
    <w:rsid w:val="002B4041"/>
    <w:rsid w:val="002B4F4F"/>
    <w:rsid w:val="002B65EE"/>
    <w:rsid w:val="002C2E55"/>
    <w:rsid w:val="002C5274"/>
    <w:rsid w:val="002C6E93"/>
    <w:rsid w:val="002C7123"/>
    <w:rsid w:val="002D1292"/>
    <w:rsid w:val="002D2119"/>
    <w:rsid w:val="002D3464"/>
    <w:rsid w:val="002D350D"/>
    <w:rsid w:val="002D58C7"/>
    <w:rsid w:val="002D68C4"/>
    <w:rsid w:val="002D7D21"/>
    <w:rsid w:val="002E3B30"/>
    <w:rsid w:val="002E4914"/>
    <w:rsid w:val="002E5AB1"/>
    <w:rsid w:val="002E7ECC"/>
    <w:rsid w:val="002F2AEE"/>
    <w:rsid w:val="002F34B6"/>
    <w:rsid w:val="002F6689"/>
    <w:rsid w:val="002F6AC8"/>
    <w:rsid w:val="003006ED"/>
    <w:rsid w:val="003009D6"/>
    <w:rsid w:val="00302158"/>
    <w:rsid w:val="00303A7C"/>
    <w:rsid w:val="0030421B"/>
    <w:rsid w:val="003063DC"/>
    <w:rsid w:val="00307C5C"/>
    <w:rsid w:val="00310CE4"/>
    <w:rsid w:val="003125C9"/>
    <w:rsid w:val="00312A79"/>
    <w:rsid w:val="00313114"/>
    <w:rsid w:val="00320BEC"/>
    <w:rsid w:val="00321B95"/>
    <w:rsid w:val="00322B5D"/>
    <w:rsid w:val="00322FF4"/>
    <w:rsid w:val="003236B5"/>
    <w:rsid w:val="003249BE"/>
    <w:rsid w:val="003251E9"/>
    <w:rsid w:val="003252FD"/>
    <w:rsid w:val="0032536A"/>
    <w:rsid w:val="00326E40"/>
    <w:rsid w:val="0032746F"/>
    <w:rsid w:val="0032777C"/>
    <w:rsid w:val="00327C0C"/>
    <w:rsid w:val="00331A19"/>
    <w:rsid w:val="003330C6"/>
    <w:rsid w:val="00333588"/>
    <w:rsid w:val="003346EB"/>
    <w:rsid w:val="0033613E"/>
    <w:rsid w:val="003410CD"/>
    <w:rsid w:val="0034265F"/>
    <w:rsid w:val="00342AED"/>
    <w:rsid w:val="003437CE"/>
    <w:rsid w:val="00343878"/>
    <w:rsid w:val="00346669"/>
    <w:rsid w:val="00347DD6"/>
    <w:rsid w:val="0035043E"/>
    <w:rsid w:val="003506CA"/>
    <w:rsid w:val="00350724"/>
    <w:rsid w:val="00350880"/>
    <w:rsid w:val="00353987"/>
    <w:rsid w:val="003540D6"/>
    <w:rsid w:val="003551B9"/>
    <w:rsid w:val="00357E77"/>
    <w:rsid w:val="00360318"/>
    <w:rsid w:val="00364411"/>
    <w:rsid w:val="00364936"/>
    <w:rsid w:val="003678CC"/>
    <w:rsid w:val="0037076D"/>
    <w:rsid w:val="00370D7D"/>
    <w:rsid w:val="00371491"/>
    <w:rsid w:val="0037320D"/>
    <w:rsid w:val="00375F15"/>
    <w:rsid w:val="003767C3"/>
    <w:rsid w:val="0037697D"/>
    <w:rsid w:val="00376ED8"/>
    <w:rsid w:val="00377182"/>
    <w:rsid w:val="0038025C"/>
    <w:rsid w:val="003839B3"/>
    <w:rsid w:val="0038484A"/>
    <w:rsid w:val="00386F77"/>
    <w:rsid w:val="00390128"/>
    <w:rsid w:val="00390E9F"/>
    <w:rsid w:val="0039220E"/>
    <w:rsid w:val="0039673A"/>
    <w:rsid w:val="00396B85"/>
    <w:rsid w:val="003A2B7A"/>
    <w:rsid w:val="003A54D6"/>
    <w:rsid w:val="003A58D0"/>
    <w:rsid w:val="003A5CDF"/>
    <w:rsid w:val="003B007A"/>
    <w:rsid w:val="003B03E5"/>
    <w:rsid w:val="003B06C2"/>
    <w:rsid w:val="003B5FFC"/>
    <w:rsid w:val="003B7217"/>
    <w:rsid w:val="003C0CE2"/>
    <w:rsid w:val="003C1532"/>
    <w:rsid w:val="003C1FA9"/>
    <w:rsid w:val="003C2562"/>
    <w:rsid w:val="003C35B0"/>
    <w:rsid w:val="003C3E50"/>
    <w:rsid w:val="003C5A31"/>
    <w:rsid w:val="003C6082"/>
    <w:rsid w:val="003C66B7"/>
    <w:rsid w:val="003D3E38"/>
    <w:rsid w:val="003D4A28"/>
    <w:rsid w:val="003D4A35"/>
    <w:rsid w:val="003D4AAA"/>
    <w:rsid w:val="003E1E5E"/>
    <w:rsid w:val="003E212B"/>
    <w:rsid w:val="003E4FD7"/>
    <w:rsid w:val="003E6EB1"/>
    <w:rsid w:val="003E710F"/>
    <w:rsid w:val="003F07DE"/>
    <w:rsid w:val="003F08BC"/>
    <w:rsid w:val="003F0DC3"/>
    <w:rsid w:val="003F4C3D"/>
    <w:rsid w:val="003F54BF"/>
    <w:rsid w:val="003F7EF5"/>
    <w:rsid w:val="00401ACE"/>
    <w:rsid w:val="004023F3"/>
    <w:rsid w:val="00402DE3"/>
    <w:rsid w:val="004030E6"/>
    <w:rsid w:val="004038D6"/>
    <w:rsid w:val="004041D3"/>
    <w:rsid w:val="0040666A"/>
    <w:rsid w:val="00411E35"/>
    <w:rsid w:val="00411F41"/>
    <w:rsid w:val="0041335E"/>
    <w:rsid w:val="00413D31"/>
    <w:rsid w:val="00414B94"/>
    <w:rsid w:val="00416292"/>
    <w:rsid w:val="0041732A"/>
    <w:rsid w:val="00417827"/>
    <w:rsid w:val="00421A10"/>
    <w:rsid w:val="00422680"/>
    <w:rsid w:val="00423D40"/>
    <w:rsid w:val="0042481E"/>
    <w:rsid w:val="0043226B"/>
    <w:rsid w:val="00433331"/>
    <w:rsid w:val="00441B42"/>
    <w:rsid w:val="00442649"/>
    <w:rsid w:val="00443613"/>
    <w:rsid w:val="0045053E"/>
    <w:rsid w:val="004511ED"/>
    <w:rsid w:val="00452576"/>
    <w:rsid w:val="00452C19"/>
    <w:rsid w:val="00453652"/>
    <w:rsid w:val="00455D5D"/>
    <w:rsid w:val="00460A9B"/>
    <w:rsid w:val="00461C3D"/>
    <w:rsid w:val="00461E2E"/>
    <w:rsid w:val="00467A2F"/>
    <w:rsid w:val="00471C3A"/>
    <w:rsid w:val="004721F9"/>
    <w:rsid w:val="0047220A"/>
    <w:rsid w:val="00474154"/>
    <w:rsid w:val="00476D87"/>
    <w:rsid w:val="00477CEE"/>
    <w:rsid w:val="0048318D"/>
    <w:rsid w:val="004831F5"/>
    <w:rsid w:val="00483C04"/>
    <w:rsid w:val="004849FB"/>
    <w:rsid w:val="00486241"/>
    <w:rsid w:val="00486DC8"/>
    <w:rsid w:val="00487034"/>
    <w:rsid w:val="00490B02"/>
    <w:rsid w:val="00490B7D"/>
    <w:rsid w:val="00491A57"/>
    <w:rsid w:val="00493747"/>
    <w:rsid w:val="00493BC2"/>
    <w:rsid w:val="004951C8"/>
    <w:rsid w:val="0049577E"/>
    <w:rsid w:val="00495954"/>
    <w:rsid w:val="00497C71"/>
    <w:rsid w:val="004A0FB9"/>
    <w:rsid w:val="004A2293"/>
    <w:rsid w:val="004A28E4"/>
    <w:rsid w:val="004A2FED"/>
    <w:rsid w:val="004A6126"/>
    <w:rsid w:val="004A6BFA"/>
    <w:rsid w:val="004B254A"/>
    <w:rsid w:val="004C0782"/>
    <w:rsid w:val="004C0CC3"/>
    <w:rsid w:val="004C13CA"/>
    <w:rsid w:val="004C1907"/>
    <w:rsid w:val="004C299C"/>
    <w:rsid w:val="004C4E4E"/>
    <w:rsid w:val="004C7E6C"/>
    <w:rsid w:val="004D0D85"/>
    <w:rsid w:val="004D350B"/>
    <w:rsid w:val="004D3DA7"/>
    <w:rsid w:val="004D4176"/>
    <w:rsid w:val="004D465A"/>
    <w:rsid w:val="004D49DF"/>
    <w:rsid w:val="004D4C9F"/>
    <w:rsid w:val="004D5DAB"/>
    <w:rsid w:val="004D5EDF"/>
    <w:rsid w:val="004D67C0"/>
    <w:rsid w:val="004D6B36"/>
    <w:rsid w:val="004D7644"/>
    <w:rsid w:val="004E1557"/>
    <w:rsid w:val="004E4E51"/>
    <w:rsid w:val="004E7E45"/>
    <w:rsid w:val="004F1348"/>
    <w:rsid w:val="004F16B6"/>
    <w:rsid w:val="004F400D"/>
    <w:rsid w:val="004F625F"/>
    <w:rsid w:val="004F751C"/>
    <w:rsid w:val="00502DB9"/>
    <w:rsid w:val="00503797"/>
    <w:rsid w:val="00503EEF"/>
    <w:rsid w:val="00504B88"/>
    <w:rsid w:val="00505320"/>
    <w:rsid w:val="00506338"/>
    <w:rsid w:val="0050640F"/>
    <w:rsid w:val="00510595"/>
    <w:rsid w:val="00510944"/>
    <w:rsid w:val="005109EA"/>
    <w:rsid w:val="00511799"/>
    <w:rsid w:val="005128D8"/>
    <w:rsid w:val="005149E1"/>
    <w:rsid w:val="00516C00"/>
    <w:rsid w:val="00521C6E"/>
    <w:rsid w:val="005236C1"/>
    <w:rsid w:val="005277EF"/>
    <w:rsid w:val="005315BE"/>
    <w:rsid w:val="00534AEE"/>
    <w:rsid w:val="00536B49"/>
    <w:rsid w:val="00536D5B"/>
    <w:rsid w:val="005449E5"/>
    <w:rsid w:val="005454A4"/>
    <w:rsid w:val="00545F1B"/>
    <w:rsid w:val="00547B88"/>
    <w:rsid w:val="0055693A"/>
    <w:rsid w:val="00563D19"/>
    <w:rsid w:val="0056594E"/>
    <w:rsid w:val="00565F76"/>
    <w:rsid w:val="00567986"/>
    <w:rsid w:val="00570727"/>
    <w:rsid w:val="00571851"/>
    <w:rsid w:val="0057646C"/>
    <w:rsid w:val="00577800"/>
    <w:rsid w:val="005802CB"/>
    <w:rsid w:val="00580820"/>
    <w:rsid w:val="00582B07"/>
    <w:rsid w:val="00582E44"/>
    <w:rsid w:val="0058739F"/>
    <w:rsid w:val="00587AC0"/>
    <w:rsid w:val="005917F4"/>
    <w:rsid w:val="00593EF5"/>
    <w:rsid w:val="0059704E"/>
    <w:rsid w:val="005A4CF0"/>
    <w:rsid w:val="005A6CC1"/>
    <w:rsid w:val="005A6CD6"/>
    <w:rsid w:val="005B0D6B"/>
    <w:rsid w:val="005B58AD"/>
    <w:rsid w:val="005B5DA4"/>
    <w:rsid w:val="005B67EA"/>
    <w:rsid w:val="005C130C"/>
    <w:rsid w:val="005C246B"/>
    <w:rsid w:val="005C4D6C"/>
    <w:rsid w:val="005C7386"/>
    <w:rsid w:val="005D0D01"/>
    <w:rsid w:val="005D22B1"/>
    <w:rsid w:val="005D3831"/>
    <w:rsid w:val="005D3FD2"/>
    <w:rsid w:val="005D4167"/>
    <w:rsid w:val="005D41BB"/>
    <w:rsid w:val="005D4779"/>
    <w:rsid w:val="005D4A7F"/>
    <w:rsid w:val="005D5464"/>
    <w:rsid w:val="005D6128"/>
    <w:rsid w:val="005E0662"/>
    <w:rsid w:val="005E1B55"/>
    <w:rsid w:val="005E2507"/>
    <w:rsid w:val="005E332E"/>
    <w:rsid w:val="005E3722"/>
    <w:rsid w:val="005E3D2D"/>
    <w:rsid w:val="005E590D"/>
    <w:rsid w:val="005E5BA5"/>
    <w:rsid w:val="005E78FC"/>
    <w:rsid w:val="005F13D4"/>
    <w:rsid w:val="005F5CC1"/>
    <w:rsid w:val="005F5D4E"/>
    <w:rsid w:val="005F6658"/>
    <w:rsid w:val="0060017A"/>
    <w:rsid w:val="00602AE1"/>
    <w:rsid w:val="00602F4C"/>
    <w:rsid w:val="006062CD"/>
    <w:rsid w:val="006079EC"/>
    <w:rsid w:val="00612989"/>
    <w:rsid w:val="00614419"/>
    <w:rsid w:val="00615F07"/>
    <w:rsid w:val="006161B9"/>
    <w:rsid w:val="006165BA"/>
    <w:rsid w:val="00616F8A"/>
    <w:rsid w:val="00617AFC"/>
    <w:rsid w:val="0062138B"/>
    <w:rsid w:val="00621544"/>
    <w:rsid w:val="006244C3"/>
    <w:rsid w:val="0062469A"/>
    <w:rsid w:val="00624F47"/>
    <w:rsid w:val="00625463"/>
    <w:rsid w:val="0062577D"/>
    <w:rsid w:val="006259DF"/>
    <w:rsid w:val="0062632E"/>
    <w:rsid w:val="006277DE"/>
    <w:rsid w:val="0063113E"/>
    <w:rsid w:val="00632023"/>
    <w:rsid w:val="0063218D"/>
    <w:rsid w:val="00632CC7"/>
    <w:rsid w:val="00633882"/>
    <w:rsid w:val="006359C7"/>
    <w:rsid w:val="006370CB"/>
    <w:rsid w:val="00640EA6"/>
    <w:rsid w:val="0064409F"/>
    <w:rsid w:val="00644C11"/>
    <w:rsid w:val="00645231"/>
    <w:rsid w:val="00646C6E"/>
    <w:rsid w:val="00651FE3"/>
    <w:rsid w:val="00652AAA"/>
    <w:rsid w:val="00652E2D"/>
    <w:rsid w:val="00654EBB"/>
    <w:rsid w:val="006576C6"/>
    <w:rsid w:val="00661C94"/>
    <w:rsid w:val="00661F89"/>
    <w:rsid w:val="006624FF"/>
    <w:rsid w:val="00663B0E"/>
    <w:rsid w:val="0067231E"/>
    <w:rsid w:val="00672B63"/>
    <w:rsid w:val="00672EC0"/>
    <w:rsid w:val="0067415A"/>
    <w:rsid w:val="006746D1"/>
    <w:rsid w:val="00674DF6"/>
    <w:rsid w:val="006751E0"/>
    <w:rsid w:val="00675412"/>
    <w:rsid w:val="006756D4"/>
    <w:rsid w:val="00676343"/>
    <w:rsid w:val="0067714A"/>
    <w:rsid w:val="0068172A"/>
    <w:rsid w:val="006824CE"/>
    <w:rsid w:val="00684357"/>
    <w:rsid w:val="006851A2"/>
    <w:rsid w:val="0068605D"/>
    <w:rsid w:val="00687A7D"/>
    <w:rsid w:val="0069076D"/>
    <w:rsid w:val="006913E4"/>
    <w:rsid w:val="0069232B"/>
    <w:rsid w:val="0069593B"/>
    <w:rsid w:val="006A014E"/>
    <w:rsid w:val="006A2452"/>
    <w:rsid w:val="006A2505"/>
    <w:rsid w:val="006A2CBE"/>
    <w:rsid w:val="006A3AF2"/>
    <w:rsid w:val="006A529E"/>
    <w:rsid w:val="006A5BDD"/>
    <w:rsid w:val="006A6B83"/>
    <w:rsid w:val="006B1215"/>
    <w:rsid w:val="006B215A"/>
    <w:rsid w:val="006B249C"/>
    <w:rsid w:val="006B54CB"/>
    <w:rsid w:val="006B5B6B"/>
    <w:rsid w:val="006B62C8"/>
    <w:rsid w:val="006B6724"/>
    <w:rsid w:val="006B7961"/>
    <w:rsid w:val="006C3F83"/>
    <w:rsid w:val="006C691A"/>
    <w:rsid w:val="006D1804"/>
    <w:rsid w:val="006D3AE2"/>
    <w:rsid w:val="006D5660"/>
    <w:rsid w:val="006E03C8"/>
    <w:rsid w:val="006E235C"/>
    <w:rsid w:val="006E2DD1"/>
    <w:rsid w:val="006E4EA2"/>
    <w:rsid w:val="006E6110"/>
    <w:rsid w:val="006E6FB3"/>
    <w:rsid w:val="006E7E43"/>
    <w:rsid w:val="006F06CA"/>
    <w:rsid w:val="006F4C3B"/>
    <w:rsid w:val="006F5005"/>
    <w:rsid w:val="006F51A8"/>
    <w:rsid w:val="006F5C90"/>
    <w:rsid w:val="006F6BE7"/>
    <w:rsid w:val="006F7BF7"/>
    <w:rsid w:val="00700505"/>
    <w:rsid w:val="007005D9"/>
    <w:rsid w:val="007007A1"/>
    <w:rsid w:val="007023CB"/>
    <w:rsid w:val="00702CD8"/>
    <w:rsid w:val="0070325F"/>
    <w:rsid w:val="007042FC"/>
    <w:rsid w:val="0070503D"/>
    <w:rsid w:val="00705B92"/>
    <w:rsid w:val="007062B0"/>
    <w:rsid w:val="00706F9E"/>
    <w:rsid w:val="0071091E"/>
    <w:rsid w:val="007110F5"/>
    <w:rsid w:val="007137A0"/>
    <w:rsid w:val="00714CE4"/>
    <w:rsid w:val="007158AE"/>
    <w:rsid w:val="00715AAF"/>
    <w:rsid w:val="007167AF"/>
    <w:rsid w:val="00717785"/>
    <w:rsid w:val="00717FEE"/>
    <w:rsid w:val="00720504"/>
    <w:rsid w:val="007256EB"/>
    <w:rsid w:val="007259AE"/>
    <w:rsid w:val="00726543"/>
    <w:rsid w:val="00731C39"/>
    <w:rsid w:val="00731C4F"/>
    <w:rsid w:val="00731D01"/>
    <w:rsid w:val="00732C98"/>
    <w:rsid w:val="007333A7"/>
    <w:rsid w:val="0073420B"/>
    <w:rsid w:val="00734C2C"/>
    <w:rsid w:val="00735F80"/>
    <w:rsid w:val="00741591"/>
    <w:rsid w:val="007416B7"/>
    <w:rsid w:val="00745BAA"/>
    <w:rsid w:val="00746EA8"/>
    <w:rsid w:val="00747E35"/>
    <w:rsid w:val="00751086"/>
    <w:rsid w:val="0075119A"/>
    <w:rsid w:val="00752C14"/>
    <w:rsid w:val="00753B50"/>
    <w:rsid w:val="007542DB"/>
    <w:rsid w:val="00754B24"/>
    <w:rsid w:val="00756D12"/>
    <w:rsid w:val="0076088D"/>
    <w:rsid w:val="00760C2A"/>
    <w:rsid w:val="0076373C"/>
    <w:rsid w:val="00765915"/>
    <w:rsid w:val="0077097E"/>
    <w:rsid w:val="007712C9"/>
    <w:rsid w:val="00777121"/>
    <w:rsid w:val="00783E01"/>
    <w:rsid w:val="00785D58"/>
    <w:rsid w:val="0078600D"/>
    <w:rsid w:val="007863D6"/>
    <w:rsid w:val="00792437"/>
    <w:rsid w:val="0079419E"/>
    <w:rsid w:val="0079513E"/>
    <w:rsid w:val="00796557"/>
    <w:rsid w:val="007A063E"/>
    <w:rsid w:val="007A09B6"/>
    <w:rsid w:val="007A4EEE"/>
    <w:rsid w:val="007A58D7"/>
    <w:rsid w:val="007A5CC1"/>
    <w:rsid w:val="007A650D"/>
    <w:rsid w:val="007B0BF6"/>
    <w:rsid w:val="007B2DB4"/>
    <w:rsid w:val="007B4556"/>
    <w:rsid w:val="007B523B"/>
    <w:rsid w:val="007B6882"/>
    <w:rsid w:val="007B6CB5"/>
    <w:rsid w:val="007B6EB2"/>
    <w:rsid w:val="007B7A66"/>
    <w:rsid w:val="007B7D4D"/>
    <w:rsid w:val="007C09C2"/>
    <w:rsid w:val="007C3BCF"/>
    <w:rsid w:val="007C3D2B"/>
    <w:rsid w:val="007C5FB7"/>
    <w:rsid w:val="007C6E64"/>
    <w:rsid w:val="007D28AD"/>
    <w:rsid w:val="007D5CE3"/>
    <w:rsid w:val="007D70D2"/>
    <w:rsid w:val="007D7AC3"/>
    <w:rsid w:val="007E1AF6"/>
    <w:rsid w:val="007E1D96"/>
    <w:rsid w:val="007E278C"/>
    <w:rsid w:val="007E5164"/>
    <w:rsid w:val="007E674B"/>
    <w:rsid w:val="007F0E18"/>
    <w:rsid w:val="007F1175"/>
    <w:rsid w:val="007F2AB2"/>
    <w:rsid w:val="007F2C62"/>
    <w:rsid w:val="007F3E68"/>
    <w:rsid w:val="007F4075"/>
    <w:rsid w:val="007F573A"/>
    <w:rsid w:val="007F68AF"/>
    <w:rsid w:val="007F6CAC"/>
    <w:rsid w:val="0080094E"/>
    <w:rsid w:val="0080191F"/>
    <w:rsid w:val="00802559"/>
    <w:rsid w:val="008041C1"/>
    <w:rsid w:val="0080583D"/>
    <w:rsid w:val="00807449"/>
    <w:rsid w:val="00807C2E"/>
    <w:rsid w:val="00807D7A"/>
    <w:rsid w:val="00807FAF"/>
    <w:rsid w:val="00810F26"/>
    <w:rsid w:val="00811295"/>
    <w:rsid w:val="00811A6E"/>
    <w:rsid w:val="00814C50"/>
    <w:rsid w:val="00816750"/>
    <w:rsid w:val="00821508"/>
    <w:rsid w:val="008223FA"/>
    <w:rsid w:val="008265CF"/>
    <w:rsid w:val="008309A5"/>
    <w:rsid w:val="00832E0C"/>
    <w:rsid w:val="00833B8F"/>
    <w:rsid w:val="00833D4F"/>
    <w:rsid w:val="0083657D"/>
    <w:rsid w:val="00837046"/>
    <w:rsid w:val="0083781D"/>
    <w:rsid w:val="00840346"/>
    <w:rsid w:val="00842C25"/>
    <w:rsid w:val="00842C61"/>
    <w:rsid w:val="00850528"/>
    <w:rsid w:val="00852930"/>
    <w:rsid w:val="00852D94"/>
    <w:rsid w:val="008535DA"/>
    <w:rsid w:val="00854170"/>
    <w:rsid w:val="00854DA5"/>
    <w:rsid w:val="0085581E"/>
    <w:rsid w:val="00855CD9"/>
    <w:rsid w:val="008573F5"/>
    <w:rsid w:val="008622A2"/>
    <w:rsid w:val="008631AD"/>
    <w:rsid w:val="008633D0"/>
    <w:rsid w:val="0086426A"/>
    <w:rsid w:val="008659EF"/>
    <w:rsid w:val="00867C24"/>
    <w:rsid w:val="0087183E"/>
    <w:rsid w:val="00871A6A"/>
    <w:rsid w:val="00872343"/>
    <w:rsid w:val="00874482"/>
    <w:rsid w:val="00875ED4"/>
    <w:rsid w:val="00875FAF"/>
    <w:rsid w:val="00876B9C"/>
    <w:rsid w:val="00882D51"/>
    <w:rsid w:val="008840C3"/>
    <w:rsid w:val="00887AB8"/>
    <w:rsid w:val="00890197"/>
    <w:rsid w:val="008910CE"/>
    <w:rsid w:val="008917C5"/>
    <w:rsid w:val="0089728C"/>
    <w:rsid w:val="00897433"/>
    <w:rsid w:val="00897A19"/>
    <w:rsid w:val="008A0EAD"/>
    <w:rsid w:val="008A3C81"/>
    <w:rsid w:val="008A5CD7"/>
    <w:rsid w:val="008A68DC"/>
    <w:rsid w:val="008B0059"/>
    <w:rsid w:val="008B1B64"/>
    <w:rsid w:val="008B643E"/>
    <w:rsid w:val="008B7B9F"/>
    <w:rsid w:val="008C0B85"/>
    <w:rsid w:val="008C1CA9"/>
    <w:rsid w:val="008C3A88"/>
    <w:rsid w:val="008C4D12"/>
    <w:rsid w:val="008C79FA"/>
    <w:rsid w:val="008D3010"/>
    <w:rsid w:val="008D3FD8"/>
    <w:rsid w:val="008D6AE6"/>
    <w:rsid w:val="008D7518"/>
    <w:rsid w:val="008D7FF9"/>
    <w:rsid w:val="008E0D7A"/>
    <w:rsid w:val="008E69B3"/>
    <w:rsid w:val="008F10DA"/>
    <w:rsid w:val="008F13D6"/>
    <w:rsid w:val="008F19A5"/>
    <w:rsid w:val="008F259A"/>
    <w:rsid w:val="008F2BC6"/>
    <w:rsid w:val="008F2C6D"/>
    <w:rsid w:val="008F490F"/>
    <w:rsid w:val="008F4B71"/>
    <w:rsid w:val="008F6DED"/>
    <w:rsid w:val="008F7261"/>
    <w:rsid w:val="00900336"/>
    <w:rsid w:val="00902EE6"/>
    <w:rsid w:val="0090331E"/>
    <w:rsid w:val="00903DB6"/>
    <w:rsid w:val="00906458"/>
    <w:rsid w:val="0091154E"/>
    <w:rsid w:val="00911ED6"/>
    <w:rsid w:val="00913626"/>
    <w:rsid w:val="00914E13"/>
    <w:rsid w:val="00915C6E"/>
    <w:rsid w:val="00917616"/>
    <w:rsid w:val="00920548"/>
    <w:rsid w:val="00922E61"/>
    <w:rsid w:val="00924464"/>
    <w:rsid w:val="00924F23"/>
    <w:rsid w:val="00925EE4"/>
    <w:rsid w:val="0092617C"/>
    <w:rsid w:val="00927C40"/>
    <w:rsid w:val="00927DEF"/>
    <w:rsid w:val="009301A8"/>
    <w:rsid w:val="009303AE"/>
    <w:rsid w:val="00930DA0"/>
    <w:rsid w:val="0093211C"/>
    <w:rsid w:val="00935C08"/>
    <w:rsid w:val="00937E1D"/>
    <w:rsid w:val="00940F3F"/>
    <w:rsid w:val="0094346B"/>
    <w:rsid w:val="00944A59"/>
    <w:rsid w:val="00945933"/>
    <w:rsid w:val="009464AE"/>
    <w:rsid w:val="00946F55"/>
    <w:rsid w:val="00947B4A"/>
    <w:rsid w:val="00950D4E"/>
    <w:rsid w:val="009524DA"/>
    <w:rsid w:val="00952F6C"/>
    <w:rsid w:val="00957B94"/>
    <w:rsid w:val="00964BC0"/>
    <w:rsid w:val="00967CEC"/>
    <w:rsid w:val="00970081"/>
    <w:rsid w:val="00971A3A"/>
    <w:rsid w:val="00972C53"/>
    <w:rsid w:val="00980EB0"/>
    <w:rsid w:val="0098194F"/>
    <w:rsid w:val="00982D77"/>
    <w:rsid w:val="009838EE"/>
    <w:rsid w:val="009839D0"/>
    <w:rsid w:val="00983D8D"/>
    <w:rsid w:val="009848C3"/>
    <w:rsid w:val="009852C8"/>
    <w:rsid w:val="00985CE9"/>
    <w:rsid w:val="00987329"/>
    <w:rsid w:val="00991D3F"/>
    <w:rsid w:val="00995758"/>
    <w:rsid w:val="009960CC"/>
    <w:rsid w:val="00996D6F"/>
    <w:rsid w:val="009A0A0F"/>
    <w:rsid w:val="009A3919"/>
    <w:rsid w:val="009A43F0"/>
    <w:rsid w:val="009A466B"/>
    <w:rsid w:val="009A58F3"/>
    <w:rsid w:val="009B0FBA"/>
    <w:rsid w:val="009B10EA"/>
    <w:rsid w:val="009B1B0A"/>
    <w:rsid w:val="009B1D46"/>
    <w:rsid w:val="009B2814"/>
    <w:rsid w:val="009B38F7"/>
    <w:rsid w:val="009B4621"/>
    <w:rsid w:val="009B5504"/>
    <w:rsid w:val="009B5DF4"/>
    <w:rsid w:val="009C29EA"/>
    <w:rsid w:val="009D0CE3"/>
    <w:rsid w:val="009D2464"/>
    <w:rsid w:val="009D5153"/>
    <w:rsid w:val="009D5B40"/>
    <w:rsid w:val="009E08C6"/>
    <w:rsid w:val="009E1277"/>
    <w:rsid w:val="009E1937"/>
    <w:rsid w:val="009E31F0"/>
    <w:rsid w:val="009E5325"/>
    <w:rsid w:val="009E55BF"/>
    <w:rsid w:val="009E6140"/>
    <w:rsid w:val="009E6590"/>
    <w:rsid w:val="009E65EA"/>
    <w:rsid w:val="009E6671"/>
    <w:rsid w:val="009F08F9"/>
    <w:rsid w:val="009F338B"/>
    <w:rsid w:val="009F3AA5"/>
    <w:rsid w:val="009F5E77"/>
    <w:rsid w:val="009F6000"/>
    <w:rsid w:val="009F7706"/>
    <w:rsid w:val="00A026EB"/>
    <w:rsid w:val="00A02BF8"/>
    <w:rsid w:val="00A03A66"/>
    <w:rsid w:val="00A05542"/>
    <w:rsid w:val="00A06B58"/>
    <w:rsid w:val="00A07251"/>
    <w:rsid w:val="00A0763E"/>
    <w:rsid w:val="00A07830"/>
    <w:rsid w:val="00A11D53"/>
    <w:rsid w:val="00A12877"/>
    <w:rsid w:val="00A12D62"/>
    <w:rsid w:val="00A141FD"/>
    <w:rsid w:val="00A16B9B"/>
    <w:rsid w:val="00A178C8"/>
    <w:rsid w:val="00A24E16"/>
    <w:rsid w:val="00A25EB1"/>
    <w:rsid w:val="00A26E98"/>
    <w:rsid w:val="00A31E0E"/>
    <w:rsid w:val="00A3575B"/>
    <w:rsid w:val="00A35AF8"/>
    <w:rsid w:val="00A368DE"/>
    <w:rsid w:val="00A40BAD"/>
    <w:rsid w:val="00A424ED"/>
    <w:rsid w:val="00A43BF0"/>
    <w:rsid w:val="00A447AB"/>
    <w:rsid w:val="00A44C48"/>
    <w:rsid w:val="00A45B9F"/>
    <w:rsid w:val="00A46A64"/>
    <w:rsid w:val="00A46CE9"/>
    <w:rsid w:val="00A47530"/>
    <w:rsid w:val="00A500B1"/>
    <w:rsid w:val="00A50F0D"/>
    <w:rsid w:val="00A51696"/>
    <w:rsid w:val="00A52480"/>
    <w:rsid w:val="00A55547"/>
    <w:rsid w:val="00A561B0"/>
    <w:rsid w:val="00A609AA"/>
    <w:rsid w:val="00A62034"/>
    <w:rsid w:val="00A64F17"/>
    <w:rsid w:val="00A661E1"/>
    <w:rsid w:val="00A67992"/>
    <w:rsid w:val="00A72B91"/>
    <w:rsid w:val="00A731DC"/>
    <w:rsid w:val="00A82702"/>
    <w:rsid w:val="00A827D3"/>
    <w:rsid w:val="00A829DB"/>
    <w:rsid w:val="00A84C10"/>
    <w:rsid w:val="00A86AF5"/>
    <w:rsid w:val="00A87183"/>
    <w:rsid w:val="00A871D3"/>
    <w:rsid w:val="00A900EF"/>
    <w:rsid w:val="00A92C70"/>
    <w:rsid w:val="00A935D9"/>
    <w:rsid w:val="00A94B36"/>
    <w:rsid w:val="00A956E2"/>
    <w:rsid w:val="00A966FB"/>
    <w:rsid w:val="00A971B1"/>
    <w:rsid w:val="00AA4859"/>
    <w:rsid w:val="00AA64EC"/>
    <w:rsid w:val="00AA6A30"/>
    <w:rsid w:val="00AA74CD"/>
    <w:rsid w:val="00AA7CB4"/>
    <w:rsid w:val="00AB353B"/>
    <w:rsid w:val="00AB3C4B"/>
    <w:rsid w:val="00AB3E71"/>
    <w:rsid w:val="00AB401E"/>
    <w:rsid w:val="00AB45FF"/>
    <w:rsid w:val="00AB62A0"/>
    <w:rsid w:val="00AC0DFC"/>
    <w:rsid w:val="00AC0E1E"/>
    <w:rsid w:val="00AC1A66"/>
    <w:rsid w:val="00AC3F59"/>
    <w:rsid w:val="00AC49A4"/>
    <w:rsid w:val="00AC4A6A"/>
    <w:rsid w:val="00AD0211"/>
    <w:rsid w:val="00AD2562"/>
    <w:rsid w:val="00AD2DD7"/>
    <w:rsid w:val="00AD3BD1"/>
    <w:rsid w:val="00AD44A2"/>
    <w:rsid w:val="00AD5449"/>
    <w:rsid w:val="00AE0549"/>
    <w:rsid w:val="00AE1E65"/>
    <w:rsid w:val="00AE2304"/>
    <w:rsid w:val="00AE4713"/>
    <w:rsid w:val="00AF15CD"/>
    <w:rsid w:val="00AF2E7C"/>
    <w:rsid w:val="00AF35F6"/>
    <w:rsid w:val="00AF7F64"/>
    <w:rsid w:val="00B0431B"/>
    <w:rsid w:val="00B05A5C"/>
    <w:rsid w:val="00B07E6B"/>
    <w:rsid w:val="00B12846"/>
    <w:rsid w:val="00B12B71"/>
    <w:rsid w:val="00B1437E"/>
    <w:rsid w:val="00B14ECA"/>
    <w:rsid w:val="00B1624F"/>
    <w:rsid w:val="00B16497"/>
    <w:rsid w:val="00B21F98"/>
    <w:rsid w:val="00B22074"/>
    <w:rsid w:val="00B221C0"/>
    <w:rsid w:val="00B23114"/>
    <w:rsid w:val="00B26B32"/>
    <w:rsid w:val="00B276D7"/>
    <w:rsid w:val="00B27E5C"/>
    <w:rsid w:val="00B33FB3"/>
    <w:rsid w:val="00B341A6"/>
    <w:rsid w:val="00B346BA"/>
    <w:rsid w:val="00B346C1"/>
    <w:rsid w:val="00B370A0"/>
    <w:rsid w:val="00B41268"/>
    <w:rsid w:val="00B45088"/>
    <w:rsid w:val="00B458C9"/>
    <w:rsid w:val="00B45E58"/>
    <w:rsid w:val="00B470C3"/>
    <w:rsid w:val="00B534CB"/>
    <w:rsid w:val="00B54E58"/>
    <w:rsid w:val="00B5576F"/>
    <w:rsid w:val="00B5790C"/>
    <w:rsid w:val="00B60B39"/>
    <w:rsid w:val="00B61B5B"/>
    <w:rsid w:val="00B63532"/>
    <w:rsid w:val="00B635DB"/>
    <w:rsid w:val="00B63EB6"/>
    <w:rsid w:val="00B6625A"/>
    <w:rsid w:val="00B70848"/>
    <w:rsid w:val="00B70996"/>
    <w:rsid w:val="00B71640"/>
    <w:rsid w:val="00B73D37"/>
    <w:rsid w:val="00B75538"/>
    <w:rsid w:val="00B76682"/>
    <w:rsid w:val="00B80647"/>
    <w:rsid w:val="00B80BAC"/>
    <w:rsid w:val="00B80D9F"/>
    <w:rsid w:val="00B84385"/>
    <w:rsid w:val="00B92232"/>
    <w:rsid w:val="00B93019"/>
    <w:rsid w:val="00B94109"/>
    <w:rsid w:val="00B94AD7"/>
    <w:rsid w:val="00B95DB7"/>
    <w:rsid w:val="00BA0E4A"/>
    <w:rsid w:val="00BA3115"/>
    <w:rsid w:val="00BA6367"/>
    <w:rsid w:val="00BA6F79"/>
    <w:rsid w:val="00BA7B2E"/>
    <w:rsid w:val="00BB1115"/>
    <w:rsid w:val="00BB1820"/>
    <w:rsid w:val="00BB39AF"/>
    <w:rsid w:val="00BB3A16"/>
    <w:rsid w:val="00BB43F2"/>
    <w:rsid w:val="00BB462D"/>
    <w:rsid w:val="00BB47BB"/>
    <w:rsid w:val="00BB48B3"/>
    <w:rsid w:val="00BB4F9B"/>
    <w:rsid w:val="00BB56C9"/>
    <w:rsid w:val="00BB68E6"/>
    <w:rsid w:val="00BB7BD9"/>
    <w:rsid w:val="00BC3556"/>
    <w:rsid w:val="00BC3C6B"/>
    <w:rsid w:val="00BC5DC0"/>
    <w:rsid w:val="00BC6A4A"/>
    <w:rsid w:val="00BC7DCE"/>
    <w:rsid w:val="00BC7F6D"/>
    <w:rsid w:val="00BD02FB"/>
    <w:rsid w:val="00BD4788"/>
    <w:rsid w:val="00BE0A83"/>
    <w:rsid w:val="00BE192C"/>
    <w:rsid w:val="00BE2CAE"/>
    <w:rsid w:val="00BE35EF"/>
    <w:rsid w:val="00BF0BA6"/>
    <w:rsid w:val="00BF2021"/>
    <w:rsid w:val="00BF4852"/>
    <w:rsid w:val="00BF4E0F"/>
    <w:rsid w:val="00BF6138"/>
    <w:rsid w:val="00BF6348"/>
    <w:rsid w:val="00C04DAF"/>
    <w:rsid w:val="00C058D8"/>
    <w:rsid w:val="00C0660F"/>
    <w:rsid w:val="00C066D2"/>
    <w:rsid w:val="00C07DAC"/>
    <w:rsid w:val="00C12841"/>
    <w:rsid w:val="00C1330C"/>
    <w:rsid w:val="00C13AED"/>
    <w:rsid w:val="00C1498E"/>
    <w:rsid w:val="00C14D94"/>
    <w:rsid w:val="00C14FFE"/>
    <w:rsid w:val="00C21400"/>
    <w:rsid w:val="00C2235A"/>
    <w:rsid w:val="00C232A6"/>
    <w:rsid w:val="00C2470C"/>
    <w:rsid w:val="00C258EA"/>
    <w:rsid w:val="00C27A86"/>
    <w:rsid w:val="00C301A2"/>
    <w:rsid w:val="00C30EF1"/>
    <w:rsid w:val="00C32AA5"/>
    <w:rsid w:val="00C33483"/>
    <w:rsid w:val="00C341E7"/>
    <w:rsid w:val="00C3635F"/>
    <w:rsid w:val="00C36495"/>
    <w:rsid w:val="00C37192"/>
    <w:rsid w:val="00C4073B"/>
    <w:rsid w:val="00C40D6B"/>
    <w:rsid w:val="00C424E1"/>
    <w:rsid w:val="00C438D6"/>
    <w:rsid w:val="00C45328"/>
    <w:rsid w:val="00C47C2E"/>
    <w:rsid w:val="00C5388D"/>
    <w:rsid w:val="00C53EFF"/>
    <w:rsid w:val="00C54543"/>
    <w:rsid w:val="00C54AD2"/>
    <w:rsid w:val="00C56394"/>
    <w:rsid w:val="00C56497"/>
    <w:rsid w:val="00C60880"/>
    <w:rsid w:val="00C60B58"/>
    <w:rsid w:val="00C610E0"/>
    <w:rsid w:val="00C644F2"/>
    <w:rsid w:val="00C65674"/>
    <w:rsid w:val="00C65FE0"/>
    <w:rsid w:val="00C66864"/>
    <w:rsid w:val="00C70D01"/>
    <w:rsid w:val="00C70EE7"/>
    <w:rsid w:val="00C74EEE"/>
    <w:rsid w:val="00C75F92"/>
    <w:rsid w:val="00C77D81"/>
    <w:rsid w:val="00C82ADB"/>
    <w:rsid w:val="00C8541D"/>
    <w:rsid w:val="00C854FA"/>
    <w:rsid w:val="00C868F5"/>
    <w:rsid w:val="00C86F8E"/>
    <w:rsid w:val="00C8705D"/>
    <w:rsid w:val="00C870EF"/>
    <w:rsid w:val="00C87C71"/>
    <w:rsid w:val="00C91650"/>
    <w:rsid w:val="00C92138"/>
    <w:rsid w:val="00C92EB9"/>
    <w:rsid w:val="00C92FD8"/>
    <w:rsid w:val="00C9337A"/>
    <w:rsid w:val="00C95FC0"/>
    <w:rsid w:val="00C97424"/>
    <w:rsid w:val="00C97977"/>
    <w:rsid w:val="00C97B21"/>
    <w:rsid w:val="00CA069C"/>
    <w:rsid w:val="00CA08BC"/>
    <w:rsid w:val="00CA23FF"/>
    <w:rsid w:val="00CA27C1"/>
    <w:rsid w:val="00CA2DE1"/>
    <w:rsid w:val="00CA43D7"/>
    <w:rsid w:val="00CA6ABD"/>
    <w:rsid w:val="00CB0079"/>
    <w:rsid w:val="00CB1A44"/>
    <w:rsid w:val="00CB3AF4"/>
    <w:rsid w:val="00CB4207"/>
    <w:rsid w:val="00CB4567"/>
    <w:rsid w:val="00CB4687"/>
    <w:rsid w:val="00CB4FBD"/>
    <w:rsid w:val="00CB786B"/>
    <w:rsid w:val="00CC0F63"/>
    <w:rsid w:val="00CC3618"/>
    <w:rsid w:val="00CC43FC"/>
    <w:rsid w:val="00CD27F5"/>
    <w:rsid w:val="00CD2A70"/>
    <w:rsid w:val="00CD49BF"/>
    <w:rsid w:val="00CD5562"/>
    <w:rsid w:val="00CE1F6D"/>
    <w:rsid w:val="00CE2B2B"/>
    <w:rsid w:val="00CE394F"/>
    <w:rsid w:val="00CE3957"/>
    <w:rsid w:val="00CE53DD"/>
    <w:rsid w:val="00CF037D"/>
    <w:rsid w:val="00CF1D11"/>
    <w:rsid w:val="00CF351C"/>
    <w:rsid w:val="00CF355D"/>
    <w:rsid w:val="00CF3BAD"/>
    <w:rsid w:val="00D0060D"/>
    <w:rsid w:val="00D01F30"/>
    <w:rsid w:val="00D02D6C"/>
    <w:rsid w:val="00D07964"/>
    <w:rsid w:val="00D10324"/>
    <w:rsid w:val="00D11C7B"/>
    <w:rsid w:val="00D1422F"/>
    <w:rsid w:val="00D14C4E"/>
    <w:rsid w:val="00D22B66"/>
    <w:rsid w:val="00D22CF4"/>
    <w:rsid w:val="00D2305B"/>
    <w:rsid w:val="00D23CBC"/>
    <w:rsid w:val="00D24A91"/>
    <w:rsid w:val="00D25690"/>
    <w:rsid w:val="00D25F27"/>
    <w:rsid w:val="00D26CCD"/>
    <w:rsid w:val="00D30332"/>
    <w:rsid w:val="00D32B71"/>
    <w:rsid w:val="00D337DA"/>
    <w:rsid w:val="00D36108"/>
    <w:rsid w:val="00D40ED6"/>
    <w:rsid w:val="00D410E9"/>
    <w:rsid w:val="00D444CA"/>
    <w:rsid w:val="00D44EC9"/>
    <w:rsid w:val="00D47774"/>
    <w:rsid w:val="00D52DCD"/>
    <w:rsid w:val="00D53648"/>
    <w:rsid w:val="00D54DCE"/>
    <w:rsid w:val="00D55B67"/>
    <w:rsid w:val="00D606A7"/>
    <w:rsid w:val="00D61C39"/>
    <w:rsid w:val="00D61CE1"/>
    <w:rsid w:val="00D62A46"/>
    <w:rsid w:val="00D65AE0"/>
    <w:rsid w:val="00D66CD9"/>
    <w:rsid w:val="00D67DD8"/>
    <w:rsid w:val="00D717FA"/>
    <w:rsid w:val="00D73321"/>
    <w:rsid w:val="00D75C16"/>
    <w:rsid w:val="00D764D4"/>
    <w:rsid w:val="00D76911"/>
    <w:rsid w:val="00D807E2"/>
    <w:rsid w:val="00D823CE"/>
    <w:rsid w:val="00D829CC"/>
    <w:rsid w:val="00D83416"/>
    <w:rsid w:val="00D85113"/>
    <w:rsid w:val="00D86ECB"/>
    <w:rsid w:val="00D87CDA"/>
    <w:rsid w:val="00D93911"/>
    <w:rsid w:val="00D9469A"/>
    <w:rsid w:val="00D97449"/>
    <w:rsid w:val="00DA0624"/>
    <w:rsid w:val="00DA2BD2"/>
    <w:rsid w:val="00DA3DF3"/>
    <w:rsid w:val="00DA4EF0"/>
    <w:rsid w:val="00DB00DA"/>
    <w:rsid w:val="00DB10BF"/>
    <w:rsid w:val="00DB10DA"/>
    <w:rsid w:val="00DB12A9"/>
    <w:rsid w:val="00DB5234"/>
    <w:rsid w:val="00DB623E"/>
    <w:rsid w:val="00DB6F81"/>
    <w:rsid w:val="00DC1004"/>
    <w:rsid w:val="00DC15E2"/>
    <w:rsid w:val="00DC29E6"/>
    <w:rsid w:val="00DC4F1C"/>
    <w:rsid w:val="00DD0260"/>
    <w:rsid w:val="00DD164D"/>
    <w:rsid w:val="00DD176B"/>
    <w:rsid w:val="00DD232B"/>
    <w:rsid w:val="00DD403C"/>
    <w:rsid w:val="00DD41AB"/>
    <w:rsid w:val="00DD458A"/>
    <w:rsid w:val="00DD5C80"/>
    <w:rsid w:val="00DD6029"/>
    <w:rsid w:val="00DD673D"/>
    <w:rsid w:val="00DD7272"/>
    <w:rsid w:val="00DE180E"/>
    <w:rsid w:val="00DE187A"/>
    <w:rsid w:val="00DE1BD8"/>
    <w:rsid w:val="00DE461D"/>
    <w:rsid w:val="00DE494A"/>
    <w:rsid w:val="00DE5766"/>
    <w:rsid w:val="00DE7C1F"/>
    <w:rsid w:val="00DF0A21"/>
    <w:rsid w:val="00DF21E2"/>
    <w:rsid w:val="00DF32F4"/>
    <w:rsid w:val="00DF438E"/>
    <w:rsid w:val="00DF470A"/>
    <w:rsid w:val="00E017E5"/>
    <w:rsid w:val="00E045A1"/>
    <w:rsid w:val="00E051E9"/>
    <w:rsid w:val="00E061FD"/>
    <w:rsid w:val="00E077AF"/>
    <w:rsid w:val="00E07CB3"/>
    <w:rsid w:val="00E14F42"/>
    <w:rsid w:val="00E15967"/>
    <w:rsid w:val="00E159FD"/>
    <w:rsid w:val="00E164EC"/>
    <w:rsid w:val="00E166D3"/>
    <w:rsid w:val="00E17A54"/>
    <w:rsid w:val="00E2003A"/>
    <w:rsid w:val="00E212B9"/>
    <w:rsid w:val="00E21F3E"/>
    <w:rsid w:val="00E22B62"/>
    <w:rsid w:val="00E2388F"/>
    <w:rsid w:val="00E23E43"/>
    <w:rsid w:val="00E27365"/>
    <w:rsid w:val="00E2789F"/>
    <w:rsid w:val="00E307DA"/>
    <w:rsid w:val="00E30FE5"/>
    <w:rsid w:val="00E311E6"/>
    <w:rsid w:val="00E31EF1"/>
    <w:rsid w:val="00E36383"/>
    <w:rsid w:val="00E36D71"/>
    <w:rsid w:val="00E37F11"/>
    <w:rsid w:val="00E413C8"/>
    <w:rsid w:val="00E463E4"/>
    <w:rsid w:val="00E469C9"/>
    <w:rsid w:val="00E46EC5"/>
    <w:rsid w:val="00E47209"/>
    <w:rsid w:val="00E52421"/>
    <w:rsid w:val="00E544AB"/>
    <w:rsid w:val="00E54652"/>
    <w:rsid w:val="00E559A8"/>
    <w:rsid w:val="00E56C19"/>
    <w:rsid w:val="00E64007"/>
    <w:rsid w:val="00E659DC"/>
    <w:rsid w:val="00E67770"/>
    <w:rsid w:val="00E702F5"/>
    <w:rsid w:val="00E72054"/>
    <w:rsid w:val="00E73907"/>
    <w:rsid w:val="00E7527B"/>
    <w:rsid w:val="00E768CC"/>
    <w:rsid w:val="00E76FCD"/>
    <w:rsid w:val="00E801BC"/>
    <w:rsid w:val="00E82AE2"/>
    <w:rsid w:val="00E84A2D"/>
    <w:rsid w:val="00E8503B"/>
    <w:rsid w:val="00E86C04"/>
    <w:rsid w:val="00E87249"/>
    <w:rsid w:val="00E90B20"/>
    <w:rsid w:val="00E910E4"/>
    <w:rsid w:val="00E91BCB"/>
    <w:rsid w:val="00E9721B"/>
    <w:rsid w:val="00E9779D"/>
    <w:rsid w:val="00EA08CC"/>
    <w:rsid w:val="00EA2E48"/>
    <w:rsid w:val="00EA3588"/>
    <w:rsid w:val="00EA376D"/>
    <w:rsid w:val="00EA605E"/>
    <w:rsid w:val="00EB021D"/>
    <w:rsid w:val="00EB2897"/>
    <w:rsid w:val="00EB5137"/>
    <w:rsid w:val="00EB649E"/>
    <w:rsid w:val="00EB6BCC"/>
    <w:rsid w:val="00EC01FA"/>
    <w:rsid w:val="00EC0D17"/>
    <w:rsid w:val="00EC1C15"/>
    <w:rsid w:val="00EC2554"/>
    <w:rsid w:val="00EC7296"/>
    <w:rsid w:val="00ED0224"/>
    <w:rsid w:val="00ED0868"/>
    <w:rsid w:val="00ED6746"/>
    <w:rsid w:val="00ED6BED"/>
    <w:rsid w:val="00ED70A5"/>
    <w:rsid w:val="00EE2D74"/>
    <w:rsid w:val="00EE4CD7"/>
    <w:rsid w:val="00EE5F22"/>
    <w:rsid w:val="00EE6821"/>
    <w:rsid w:val="00EE6BE1"/>
    <w:rsid w:val="00EF0691"/>
    <w:rsid w:val="00EF4070"/>
    <w:rsid w:val="00EF6C8E"/>
    <w:rsid w:val="00EF7053"/>
    <w:rsid w:val="00F0417E"/>
    <w:rsid w:val="00F049AF"/>
    <w:rsid w:val="00F07262"/>
    <w:rsid w:val="00F10246"/>
    <w:rsid w:val="00F14C97"/>
    <w:rsid w:val="00F1654C"/>
    <w:rsid w:val="00F203D3"/>
    <w:rsid w:val="00F20A6E"/>
    <w:rsid w:val="00F212A4"/>
    <w:rsid w:val="00F22052"/>
    <w:rsid w:val="00F251ED"/>
    <w:rsid w:val="00F262A2"/>
    <w:rsid w:val="00F27641"/>
    <w:rsid w:val="00F27F48"/>
    <w:rsid w:val="00F3046B"/>
    <w:rsid w:val="00F31744"/>
    <w:rsid w:val="00F31897"/>
    <w:rsid w:val="00F3302A"/>
    <w:rsid w:val="00F34396"/>
    <w:rsid w:val="00F34721"/>
    <w:rsid w:val="00F35543"/>
    <w:rsid w:val="00F3642D"/>
    <w:rsid w:val="00F37596"/>
    <w:rsid w:val="00F375B1"/>
    <w:rsid w:val="00F4172E"/>
    <w:rsid w:val="00F42234"/>
    <w:rsid w:val="00F439FD"/>
    <w:rsid w:val="00F44184"/>
    <w:rsid w:val="00F45FBE"/>
    <w:rsid w:val="00F479F1"/>
    <w:rsid w:val="00F50DE3"/>
    <w:rsid w:val="00F51596"/>
    <w:rsid w:val="00F52430"/>
    <w:rsid w:val="00F52C0E"/>
    <w:rsid w:val="00F5702C"/>
    <w:rsid w:val="00F61943"/>
    <w:rsid w:val="00F629AC"/>
    <w:rsid w:val="00F640EB"/>
    <w:rsid w:val="00F6486A"/>
    <w:rsid w:val="00F65415"/>
    <w:rsid w:val="00F66947"/>
    <w:rsid w:val="00F6720F"/>
    <w:rsid w:val="00F70EFE"/>
    <w:rsid w:val="00F72A56"/>
    <w:rsid w:val="00F757D0"/>
    <w:rsid w:val="00F76433"/>
    <w:rsid w:val="00F80A07"/>
    <w:rsid w:val="00F84679"/>
    <w:rsid w:val="00F84F7B"/>
    <w:rsid w:val="00F92578"/>
    <w:rsid w:val="00F92C68"/>
    <w:rsid w:val="00F96322"/>
    <w:rsid w:val="00F96F77"/>
    <w:rsid w:val="00F970B0"/>
    <w:rsid w:val="00FA19ED"/>
    <w:rsid w:val="00FA2ADE"/>
    <w:rsid w:val="00FA3790"/>
    <w:rsid w:val="00FA3FD4"/>
    <w:rsid w:val="00FB0544"/>
    <w:rsid w:val="00FB0D16"/>
    <w:rsid w:val="00FB10F7"/>
    <w:rsid w:val="00FB169A"/>
    <w:rsid w:val="00FB3D4E"/>
    <w:rsid w:val="00FC0F46"/>
    <w:rsid w:val="00FC3329"/>
    <w:rsid w:val="00FC37C3"/>
    <w:rsid w:val="00FC57C8"/>
    <w:rsid w:val="00FC637C"/>
    <w:rsid w:val="00FD0541"/>
    <w:rsid w:val="00FD0B5F"/>
    <w:rsid w:val="00FD1EDB"/>
    <w:rsid w:val="00FD238D"/>
    <w:rsid w:val="00FD4C03"/>
    <w:rsid w:val="00FD5998"/>
    <w:rsid w:val="00FD7105"/>
    <w:rsid w:val="00FD71A5"/>
    <w:rsid w:val="00FD76BE"/>
    <w:rsid w:val="00FE0843"/>
    <w:rsid w:val="00FE0F7F"/>
    <w:rsid w:val="00FE2295"/>
    <w:rsid w:val="00FE30AD"/>
    <w:rsid w:val="00FE49D3"/>
    <w:rsid w:val="00FE5732"/>
    <w:rsid w:val="00FE5914"/>
    <w:rsid w:val="00FF0DA6"/>
    <w:rsid w:val="00FF2AE5"/>
    <w:rsid w:val="00FF34EC"/>
    <w:rsid w:val="00FF451C"/>
    <w:rsid w:val="00FF77A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lsdException w:name="Default Paragraph Font" w:uiPriority="1"/>
    <w:lsdException w:name="Body Text" w:uiPriority="0"/>
    <w:lsdException w:name="Subtitle" w:semiHidden="0" w:uiPriority="11" w:unhideWhenUsed="0"/>
    <w:lsdException w:name="Strong" w:semiHidden="0" w:uiPriority="22" w:unhideWhenUsed="0"/>
    <w:lsdException w:name="Emphasis" w:semiHidden="0" w:uiPriority="20" w:unhideWhenUsed="0"/>
    <w:lsdException w:name="Table Grid" w:semiHidden="0" w:uiPriority="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A06B58"/>
    <w:pPr>
      <w:spacing w:after="120"/>
      <w:jc w:val="both"/>
    </w:pPr>
    <w:rPr>
      <w:rFonts w:asciiTheme="majorHAnsi" w:hAnsiTheme="majorHAnsi" w:cs="Arial"/>
      <w:bCs/>
      <w:noProof/>
      <w:kern w:val="32"/>
      <w:sz w:val="22"/>
      <w:szCs w:val="24"/>
      <w:lang w:val="en-GB"/>
    </w:rPr>
  </w:style>
  <w:style w:type="paragraph" w:styleId="berschrift1">
    <w:name w:val="heading 1"/>
    <w:basedOn w:val="Standard"/>
    <w:next w:val="Standard"/>
    <w:autoRedefine/>
    <w:qFormat/>
    <w:rsid w:val="00E212B9"/>
    <w:pPr>
      <w:keepNext/>
      <w:numPr>
        <w:numId w:val="1"/>
      </w:numPr>
      <w:pBdr>
        <w:top w:val="single" w:sz="4" w:space="1" w:color="auto"/>
        <w:left w:val="single" w:sz="4" w:space="4" w:color="auto"/>
        <w:bottom w:val="single" w:sz="4" w:space="1" w:color="auto"/>
        <w:right w:val="single" w:sz="4" w:space="4" w:color="auto"/>
      </w:pBdr>
      <w:spacing w:before="240"/>
      <w:outlineLvl w:val="0"/>
    </w:pPr>
    <w:rPr>
      <w:b/>
      <w:szCs w:val="22"/>
    </w:rPr>
  </w:style>
  <w:style w:type="paragraph" w:styleId="berschrift2">
    <w:name w:val="heading 2"/>
    <w:basedOn w:val="Standard"/>
    <w:next w:val="Standard"/>
    <w:link w:val="berschrift2Zchn"/>
    <w:autoRedefine/>
    <w:qFormat/>
    <w:rsid w:val="007D7AC3"/>
    <w:pPr>
      <w:keepNext/>
      <w:numPr>
        <w:ilvl w:val="1"/>
        <w:numId w:val="1"/>
      </w:numPr>
      <w:pBdr>
        <w:bottom w:val="single" w:sz="4" w:space="1" w:color="auto"/>
      </w:pBdr>
      <w:spacing w:before="240" w:after="60" w:line="276" w:lineRule="auto"/>
      <w:outlineLvl w:val="1"/>
    </w:pPr>
    <w:rPr>
      <w:b/>
      <w:iCs/>
      <w:szCs w:val="28"/>
    </w:rPr>
  </w:style>
  <w:style w:type="paragraph" w:styleId="berschrift3">
    <w:name w:val="heading 3"/>
    <w:basedOn w:val="Standard"/>
    <w:next w:val="Standard"/>
    <w:autoRedefine/>
    <w:qFormat/>
    <w:rsid w:val="000C4D00"/>
    <w:pPr>
      <w:keepNext/>
      <w:numPr>
        <w:ilvl w:val="2"/>
        <w:numId w:val="1"/>
      </w:numPr>
      <w:pBdr>
        <w:top w:val="single" w:sz="4" w:space="1" w:color="auto"/>
        <w:bottom w:val="single" w:sz="4" w:space="1" w:color="auto"/>
      </w:pBdr>
      <w:spacing w:before="360" w:after="180"/>
      <w:outlineLvl w:val="2"/>
    </w:pPr>
    <w:rPr>
      <w:szCs w:val="26"/>
    </w:rPr>
  </w:style>
  <w:style w:type="paragraph" w:styleId="berschrift4">
    <w:name w:val="heading 4"/>
    <w:basedOn w:val="Standard"/>
    <w:next w:val="Standard"/>
    <w:autoRedefine/>
    <w:qFormat/>
    <w:rsid w:val="000C4D00"/>
    <w:pPr>
      <w:keepNext/>
      <w:numPr>
        <w:ilvl w:val="3"/>
        <w:numId w:val="1"/>
      </w:numPr>
      <w:pBdr>
        <w:left w:val="single" w:sz="4" w:space="4" w:color="auto"/>
        <w:bottom w:val="single" w:sz="4" w:space="1" w:color="auto"/>
      </w:pBdr>
      <w:spacing w:before="360" w:after="180"/>
      <w:outlineLvl w:val="3"/>
    </w:pPr>
    <w:rPr>
      <w:rFonts w:cs="Times New Roman"/>
      <w:szCs w:val="28"/>
    </w:rPr>
  </w:style>
  <w:style w:type="paragraph" w:styleId="berschrift5">
    <w:name w:val="heading 5"/>
    <w:basedOn w:val="Standard"/>
    <w:next w:val="Standard"/>
    <w:autoRedefine/>
    <w:qFormat/>
    <w:rsid w:val="000C4D00"/>
    <w:pPr>
      <w:numPr>
        <w:ilvl w:val="4"/>
        <w:numId w:val="1"/>
      </w:numPr>
      <w:pBdr>
        <w:bottom w:val="single" w:sz="4" w:space="1" w:color="auto"/>
      </w:pBdr>
      <w:spacing w:before="360" w:after="180"/>
      <w:outlineLvl w:val="4"/>
    </w:pPr>
    <w:rPr>
      <w:i/>
      <w:iCs/>
      <w:szCs w:val="26"/>
    </w:rPr>
  </w:style>
  <w:style w:type="paragraph" w:styleId="berschrift6">
    <w:name w:val="heading 6"/>
    <w:basedOn w:val="Standard"/>
    <w:next w:val="Standard"/>
    <w:qFormat/>
    <w:rsid w:val="002C5274"/>
    <w:pPr>
      <w:numPr>
        <w:ilvl w:val="5"/>
        <w:numId w:val="1"/>
      </w:numPr>
      <w:spacing w:before="240" w:after="60"/>
      <w:outlineLvl w:val="5"/>
    </w:pPr>
    <w:rPr>
      <w:rFonts w:ascii="Times New Roman" w:hAnsi="Times New Roman" w:cs="Times New Roman"/>
      <w:b/>
      <w:bCs w:val="0"/>
      <w:szCs w:val="22"/>
    </w:rPr>
  </w:style>
  <w:style w:type="paragraph" w:styleId="berschrift7">
    <w:name w:val="heading 7"/>
    <w:basedOn w:val="Standard"/>
    <w:next w:val="Standard"/>
    <w:qFormat/>
    <w:rsid w:val="002C5274"/>
    <w:pPr>
      <w:numPr>
        <w:ilvl w:val="6"/>
        <w:numId w:val="1"/>
      </w:numPr>
      <w:spacing w:before="240" w:after="60"/>
      <w:outlineLvl w:val="6"/>
    </w:pPr>
    <w:rPr>
      <w:rFonts w:ascii="Times New Roman" w:hAnsi="Times New Roman" w:cs="Times New Roman"/>
    </w:rPr>
  </w:style>
  <w:style w:type="paragraph" w:styleId="berschrift8">
    <w:name w:val="heading 8"/>
    <w:basedOn w:val="Standard"/>
    <w:next w:val="Standard"/>
    <w:qFormat/>
    <w:rsid w:val="002C5274"/>
    <w:pPr>
      <w:numPr>
        <w:ilvl w:val="7"/>
        <w:numId w:val="1"/>
      </w:numPr>
      <w:spacing w:before="240" w:after="60"/>
      <w:outlineLvl w:val="7"/>
    </w:pPr>
    <w:rPr>
      <w:rFonts w:ascii="Times New Roman" w:hAnsi="Times New Roman" w:cs="Times New Roman"/>
      <w:i/>
      <w:iCs/>
    </w:rPr>
  </w:style>
  <w:style w:type="paragraph" w:styleId="berschrift9">
    <w:name w:val="heading 9"/>
    <w:basedOn w:val="Standard"/>
    <w:next w:val="Standard"/>
    <w:qFormat/>
    <w:rsid w:val="002C5274"/>
    <w:pPr>
      <w:numPr>
        <w:ilvl w:val="8"/>
        <w:numId w:val="1"/>
      </w:numPr>
      <w:spacing w:before="240" w:after="60"/>
      <w:outlineLvl w:val="8"/>
    </w:pPr>
    <w:rPr>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3236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rsid w:val="00F375B1"/>
    <w:pPr>
      <w:tabs>
        <w:tab w:val="center" w:pos="4536"/>
        <w:tab w:val="right" w:pos="9072"/>
      </w:tabs>
    </w:pPr>
  </w:style>
  <w:style w:type="paragraph" w:styleId="Fuzeile">
    <w:name w:val="footer"/>
    <w:basedOn w:val="Standard"/>
    <w:rsid w:val="00F375B1"/>
    <w:pPr>
      <w:tabs>
        <w:tab w:val="center" w:pos="4536"/>
        <w:tab w:val="right" w:pos="9072"/>
      </w:tabs>
    </w:pPr>
  </w:style>
  <w:style w:type="paragraph" w:styleId="Dokumentstruktur">
    <w:name w:val="Document Map"/>
    <w:basedOn w:val="Standard"/>
    <w:semiHidden/>
    <w:rsid w:val="00D61C39"/>
    <w:pPr>
      <w:shd w:val="clear" w:color="auto" w:fill="000080"/>
    </w:pPr>
    <w:rPr>
      <w:rFonts w:ascii="Tahoma" w:hAnsi="Tahoma" w:cs="Tahoma"/>
      <w:szCs w:val="20"/>
    </w:rPr>
  </w:style>
  <w:style w:type="paragraph" w:styleId="Verzeichnis1">
    <w:name w:val="toc 1"/>
    <w:basedOn w:val="Standard"/>
    <w:next w:val="Standard"/>
    <w:link w:val="Verzeichnis1Zchn"/>
    <w:autoRedefine/>
    <w:uiPriority w:val="39"/>
    <w:rsid w:val="007259AE"/>
    <w:pPr>
      <w:tabs>
        <w:tab w:val="left" w:pos="480"/>
        <w:tab w:val="right" w:leader="dot" w:pos="9356"/>
      </w:tabs>
      <w:spacing w:before="120"/>
      <w:jc w:val="center"/>
    </w:pPr>
  </w:style>
  <w:style w:type="character" w:styleId="Hyperlink">
    <w:name w:val="Hyperlink"/>
    <w:uiPriority w:val="99"/>
    <w:rsid w:val="00CB786B"/>
    <w:rPr>
      <w:color w:val="0000FF"/>
      <w:u w:val="single"/>
    </w:rPr>
  </w:style>
  <w:style w:type="character" w:styleId="Seitenzahl">
    <w:name w:val="page number"/>
    <w:basedOn w:val="Absatz-Standardschriftart"/>
    <w:rsid w:val="00FE0F7F"/>
  </w:style>
  <w:style w:type="paragraph" w:styleId="Verzeichnis2">
    <w:name w:val="toc 2"/>
    <w:basedOn w:val="Standard"/>
    <w:next w:val="Standard"/>
    <w:autoRedefine/>
    <w:uiPriority w:val="39"/>
    <w:rsid w:val="00174124"/>
    <w:pPr>
      <w:tabs>
        <w:tab w:val="left" w:pos="851"/>
        <w:tab w:val="right" w:leader="dot" w:pos="9344"/>
      </w:tabs>
    </w:pPr>
  </w:style>
  <w:style w:type="numbering" w:customStyle="1" w:styleId="Formatvorlage1">
    <w:name w:val="Formatvorlage1"/>
    <w:rsid w:val="00414B94"/>
    <w:pPr>
      <w:numPr>
        <w:numId w:val="2"/>
      </w:numPr>
    </w:pPr>
  </w:style>
  <w:style w:type="numbering" w:customStyle="1" w:styleId="Formatvorlage2">
    <w:name w:val="Formatvorlage2"/>
    <w:rsid w:val="00414B94"/>
    <w:pPr>
      <w:numPr>
        <w:numId w:val="3"/>
      </w:numPr>
    </w:pPr>
  </w:style>
  <w:style w:type="numbering" w:customStyle="1" w:styleId="Formatvorlage3">
    <w:name w:val="Formatvorlage3"/>
    <w:rsid w:val="00414B94"/>
    <w:pPr>
      <w:numPr>
        <w:numId w:val="4"/>
      </w:numPr>
    </w:pPr>
  </w:style>
  <w:style w:type="paragraph" w:styleId="Verzeichnis3">
    <w:name w:val="toc 3"/>
    <w:basedOn w:val="Standard"/>
    <w:next w:val="Standard"/>
    <w:autoRedefine/>
    <w:uiPriority w:val="39"/>
    <w:rsid w:val="00EF4070"/>
    <w:pPr>
      <w:ind w:left="480"/>
    </w:pPr>
    <w:rPr>
      <w:rFonts w:ascii="Times New Roman" w:hAnsi="Times New Roman" w:cs="Times New Roman"/>
      <w:b/>
      <w:bCs w:val="0"/>
      <w:kern w:val="0"/>
    </w:rPr>
  </w:style>
  <w:style w:type="paragraph" w:styleId="Verzeichnis4">
    <w:name w:val="toc 4"/>
    <w:basedOn w:val="Standard"/>
    <w:next w:val="Standard"/>
    <w:autoRedefine/>
    <w:semiHidden/>
    <w:rsid w:val="00EF4070"/>
    <w:pPr>
      <w:ind w:left="720"/>
    </w:pPr>
    <w:rPr>
      <w:rFonts w:ascii="Times New Roman" w:hAnsi="Times New Roman" w:cs="Times New Roman"/>
      <w:b/>
      <w:bCs w:val="0"/>
      <w:kern w:val="0"/>
    </w:rPr>
  </w:style>
  <w:style w:type="paragraph" w:styleId="Verzeichnis5">
    <w:name w:val="toc 5"/>
    <w:basedOn w:val="Standard"/>
    <w:next w:val="Standard"/>
    <w:autoRedefine/>
    <w:semiHidden/>
    <w:rsid w:val="00EF4070"/>
    <w:pPr>
      <w:ind w:left="960"/>
    </w:pPr>
    <w:rPr>
      <w:rFonts w:ascii="Times New Roman" w:hAnsi="Times New Roman" w:cs="Times New Roman"/>
      <w:b/>
      <w:bCs w:val="0"/>
      <w:kern w:val="0"/>
    </w:rPr>
  </w:style>
  <w:style w:type="paragraph" w:styleId="Verzeichnis6">
    <w:name w:val="toc 6"/>
    <w:basedOn w:val="Standard"/>
    <w:next w:val="Standard"/>
    <w:autoRedefine/>
    <w:semiHidden/>
    <w:rsid w:val="00EF4070"/>
    <w:pPr>
      <w:ind w:left="1200"/>
    </w:pPr>
    <w:rPr>
      <w:rFonts w:ascii="Times New Roman" w:hAnsi="Times New Roman" w:cs="Times New Roman"/>
      <w:b/>
      <w:bCs w:val="0"/>
      <w:kern w:val="0"/>
    </w:rPr>
  </w:style>
  <w:style w:type="paragraph" w:styleId="Verzeichnis7">
    <w:name w:val="toc 7"/>
    <w:basedOn w:val="Standard"/>
    <w:next w:val="Standard"/>
    <w:autoRedefine/>
    <w:semiHidden/>
    <w:rsid w:val="00EF4070"/>
    <w:pPr>
      <w:ind w:left="1440"/>
    </w:pPr>
    <w:rPr>
      <w:rFonts w:ascii="Times New Roman" w:hAnsi="Times New Roman" w:cs="Times New Roman"/>
      <w:b/>
      <w:bCs w:val="0"/>
      <w:kern w:val="0"/>
    </w:rPr>
  </w:style>
  <w:style w:type="paragraph" w:styleId="Verzeichnis8">
    <w:name w:val="toc 8"/>
    <w:basedOn w:val="Standard"/>
    <w:next w:val="Standard"/>
    <w:autoRedefine/>
    <w:semiHidden/>
    <w:rsid w:val="00EF4070"/>
    <w:pPr>
      <w:ind w:left="1680"/>
    </w:pPr>
    <w:rPr>
      <w:rFonts w:ascii="Times New Roman" w:hAnsi="Times New Roman" w:cs="Times New Roman"/>
      <w:b/>
      <w:bCs w:val="0"/>
      <w:kern w:val="0"/>
    </w:rPr>
  </w:style>
  <w:style w:type="paragraph" w:styleId="Verzeichnis9">
    <w:name w:val="toc 9"/>
    <w:basedOn w:val="Standard"/>
    <w:next w:val="Standard"/>
    <w:autoRedefine/>
    <w:semiHidden/>
    <w:rsid w:val="00EF4070"/>
    <w:pPr>
      <w:ind w:left="1920"/>
    </w:pPr>
    <w:rPr>
      <w:rFonts w:ascii="Times New Roman" w:hAnsi="Times New Roman" w:cs="Times New Roman"/>
      <w:b/>
      <w:bCs w:val="0"/>
      <w:kern w:val="0"/>
    </w:rPr>
  </w:style>
  <w:style w:type="paragraph" w:styleId="Blocktext">
    <w:name w:val="Block Text"/>
    <w:basedOn w:val="Standard"/>
    <w:rsid w:val="00FA3790"/>
    <w:pPr>
      <w:ind w:left="1440" w:right="1440"/>
    </w:pPr>
  </w:style>
  <w:style w:type="paragraph" w:styleId="KeinLeerraum">
    <w:name w:val="No Spacing"/>
    <w:aliases w:val="Zeile mit Abstand"/>
    <w:basedOn w:val="Standard"/>
    <w:uiPriority w:val="1"/>
    <w:rsid w:val="004C0782"/>
    <w:pPr>
      <w:spacing w:before="120"/>
    </w:pPr>
    <w:rPr>
      <w:bCs w:val="0"/>
    </w:rPr>
  </w:style>
  <w:style w:type="paragraph" w:styleId="Sprechblasentext">
    <w:name w:val="Balloon Text"/>
    <w:basedOn w:val="Standard"/>
    <w:link w:val="SprechblasentextZchn"/>
    <w:uiPriority w:val="99"/>
    <w:semiHidden/>
    <w:unhideWhenUsed/>
    <w:rsid w:val="00A26E98"/>
    <w:rPr>
      <w:rFonts w:ascii="Tahoma" w:hAnsi="Tahoma" w:cs="Tahoma"/>
      <w:sz w:val="16"/>
      <w:szCs w:val="16"/>
    </w:rPr>
  </w:style>
  <w:style w:type="character" w:customStyle="1" w:styleId="SprechblasentextZchn">
    <w:name w:val="Sprechblasentext Zchn"/>
    <w:link w:val="Sprechblasentext"/>
    <w:uiPriority w:val="99"/>
    <w:semiHidden/>
    <w:rsid w:val="00A26E98"/>
    <w:rPr>
      <w:rFonts w:ascii="Tahoma" w:hAnsi="Tahoma" w:cs="Tahoma"/>
      <w:bCs/>
      <w:kern w:val="32"/>
      <w:sz w:val="16"/>
      <w:szCs w:val="16"/>
    </w:rPr>
  </w:style>
  <w:style w:type="paragraph" w:styleId="Textkrper">
    <w:name w:val="Body Text"/>
    <w:basedOn w:val="Standard"/>
    <w:link w:val="TextkrperZchn"/>
    <w:rsid w:val="00477CEE"/>
    <w:rPr>
      <w:rFonts w:eastAsia="SimSun" w:cs="Times New Roman"/>
      <w:bCs w:val="0"/>
      <w:kern w:val="0"/>
      <w:sz w:val="24"/>
      <w:lang w:val="en-US" w:eastAsia="zh-CN"/>
    </w:rPr>
  </w:style>
  <w:style w:type="character" w:customStyle="1" w:styleId="TextkrperZchn">
    <w:name w:val="Textkörper Zchn"/>
    <w:link w:val="Textkrper"/>
    <w:rsid w:val="00477CEE"/>
    <w:rPr>
      <w:rFonts w:ascii="Arial" w:eastAsia="SimSun" w:hAnsi="Arial"/>
      <w:sz w:val="24"/>
      <w:szCs w:val="24"/>
      <w:lang w:val="en-US" w:eastAsia="zh-CN"/>
    </w:rPr>
  </w:style>
  <w:style w:type="paragraph" w:customStyle="1" w:styleId="Indexname">
    <w:name w:val="Indexname"/>
    <w:basedOn w:val="Textkrper"/>
    <w:next w:val="Textkrper"/>
    <w:autoRedefine/>
    <w:qFormat/>
    <w:rsid w:val="00D823CE"/>
    <w:pPr>
      <w:spacing w:before="360" w:after="360"/>
      <w:jc w:val="center"/>
    </w:pPr>
    <w:rPr>
      <w:b/>
      <w:smallCaps/>
      <w:color w:val="333399"/>
      <w:sz w:val="22"/>
    </w:rPr>
  </w:style>
  <w:style w:type="paragraph" w:styleId="Abbildungsverzeichnis">
    <w:name w:val="table of figures"/>
    <w:basedOn w:val="Textkrper"/>
    <w:next w:val="Textkrper"/>
    <w:link w:val="AbbildungsverzeichnisZchn"/>
    <w:uiPriority w:val="99"/>
    <w:rsid w:val="00477CEE"/>
    <w:pPr>
      <w:spacing w:before="120"/>
    </w:pPr>
    <w:rPr>
      <w:sz w:val="22"/>
    </w:rPr>
  </w:style>
  <w:style w:type="paragraph" w:styleId="Beschriftung">
    <w:name w:val="caption"/>
    <w:basedOn w:val="Textkrper"/>
    <w:next w:val="Textkrper"/>
    <w:autoRedefine/>
    <w:qFormat/>
    <w:rsid w:val="007B2DB4"/>
    <w:pPr>
      <w:spacing w:before="120" w:after="240"/>
      <w:jc w:val="center"/>
    </w:pPr>
    <w:rPr>
      <w:bCs/>
      <w:noProof w:val="0"/>
      <w:sz w:val="22"/>
      <w:szCs w:val="22"/>
      <w:lang w:val="en-GB"/>
    </w:rPr>
  </w:style>
  <w:style w:type="character" w:customStyle="1" w:styleId="berschrift2Zchn">
    <w:name w:val="Überschrift 2 Zchn"/>
    <w:link w:val="berschrift2"/>
    <w:rsid w:val="007D7AC3"/>
    <w:rPr>
      <w:rFonts w:asciiTheme="majorHAnsi" w:hAnsiTheme="majorHAnsi" w:cs="Arial"/>
      <w:b/>
      <w:bCs/>
      <w:iCs/>
      <w:noProof/>
      <w:kern w:val="32"/>
      <w:sz w:val="22"/>
      <w:szCs w:val="28"/>
      <w:lang w:val="en-GB"/>
    </w:rPr>
  </w:style>
  <w:style w:type="paragraph" w:styleId="Listenabsatz">
    <w:name w:val="List Paragraph"/>
    <w:basedOn w:val="Standard"/>
    <w:uiPriority w:val="34"/>
    <w:qFormat/>
    <w:rsid w:val="000752DF"/>
    <w:pPr>
      <w:ind w:left="720"/>
      <w:contextualSpacing/>
    </w:pPr>
  </w:style>
  <w:style w:type="character" w:styleId="BesuchterHyperlink">
    <w:name w:val="FollowedHyperlink"/>
    <w:basedOn w:val="Absatz-Standardschriftart"/>
    <w:uiPriority w:val="99"/>
    <w:semiHidden/>
    <w:unhideWhenUsed/>
    <w:rsid w:val="00AA6A30"/>
    <w:rPr>
      <w:color w:val="800080" w:themeColor="followedHyperlink"/>
      <w:u w:val="single"/>
    </w:rPr>
  </w:style>
  <w:style w:type="table" w:styleId="MittlereSchattierung2-Akzent1">
    <w:name w:val="Medium Shading 2 Accent 1"/>
    <w:basedOn w:val="NormaleTabelle"/>
    <w:uiPriority w:val="64"/>
    <w:rsid w:val="000C7B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Listen">
    <w:name w:val="Listen"/>
    <w:basedOn w:val="Abbildungsverzeichnis"/>
    <w:link w:val="ListenZchn"/>
    <w:rsid w:val="009B10EA"/>
    <w:pPr>
      <w:tabs>
        <w:tab w:val="right" w:leader="dot" w:pos="9344"/>
      </w:tabs>
    </w:pPr>
    <w:rPr>
      <w:szCs w:val="22"/>
    </w:rPr>
  </w:style>
  <w:style w:type="character" w:styleId="Fett">
    <w:name w:val="Strong"/>
    <w:basedOn w:val="Absatz-Standardschriftart"/>
    <w:uiPriority w:val="22"/>
    <w:rsid w:val="008D3FD8"/>
    <w:rPr>
      <w:b/>
      <w:bCs/>
    </w:rPr>
  </w:style>
  <w:style w:type="character" w:customStyle="1" w:styleId="AbbildungsverzeichnisZchn">
    <w:name w:val="Abbildungsverzeichnis Zchn"/>
    <w:basedOn w:val="TextkrperZchn"/>
    <w:link w:val="Abbildungsverzeichnis"/>
    <w:uiPriority w:val="99"/>
    <w:rsid w:val="009B10EA"/>
    <w:rPr>
      <w:rFonts w:ascii="Arial" w:eastAsia="SimSun" w:hAnsi="Arial"/>
      <w:sz w:val="22"/>
      <w:szCs w:val="24"/>
      <w:lang w:val="en-US" w:eastAsia="zh-CN"/>
    </w:rPr>
  </w:style>
  <w:style w:type="character" w:customStyle="1" w:styleId="ListenZchn">
    <w:name w:val="Listen Zchn"/>
    <w:basedOn w:val="AbbildungsverzeichnisZchn"/>
    <w:link w:val="Listen"/>
    <w:rsid w:val="009B10EA"/>
    <w:rPr>
      <w:rFonts w:ascii="Arial" w:eastAsia="SimSun" w:hAnsi="Arial"/>
      <w:noProof/>
      <w:sz w:val="22"/>
      <w:szCs w:val="22"/>
      <w:lang w:val="en-US" w:eastAsia="zh-CN"/>
    </w:rPr>
  </w:style>
  <w:style w:type="character" w:styleId="Hervorhebung">
    <w:name w:val="Emphasis"/>
    <w:basedOn w:val="Absatz-Standardschriftart"/>
    <w:uiPriority w:val="20"/>
    <w:rsid w:val="008D3FD8"/>
    <w:rPr>
      <w:i/>
      <w:iCs/>
    </w:rPr>
  </w:style>
  <w:style w:type="paragraph" w:customStyle="1" w:styleId="Indexverzeichnisse">
    <w:name w:val="Indexverzeichnisse"/>
    <w:basedOn w:val="Listen"/>
    <w:rsid w:val="00396B85"/>
  </w:style>
  <w:style w:type="paragraph" w:customStyle="1" w:styleId="Elementenliste">
    <w:name w:val="Elementenliste"/>
    <w:basedOn w:val="Indexverzeichnisse"/>
    <w:rsid w:val="00396B85"/>
  </w:style>
  <w:style w:type="paragraph" w:customStyle="1" w:styleId="Indexliste">
    <w:name w:val="Indexliste"/>
    <w:basedOn w:val="Verzeichnis1"/>
    <w:link w:val="IndexlisteZchn"/>
    <w:qFormat/>
    <w:rsid w:val="00D823CE"/>
    <w:rPr>
      <w:rFonts w:eastAsia="SimSun" w:cs="Times New Roman"/>
      <w:kern w:val="0"/>
      <w:szCs w:val="22"/>
      <w:lang w:eastAsia="zh-CN"/>
    </w:rPr>
  </w:style>
  <w:style w:type="character" w:customStyle="1" w:styleId="Verzeichnis1Zchn">
    <w:name w:val="Verzeichnis 1 Zchn"/>
    <w:basedOn w:val="Absatz-Standardschriftart"/>
    <w:link w:val="Verzeichnis1"/>
    <w:uiPriority w:val="39"/>
    <w:rsid w:val="0006536E"/>
    <w:rPr>
      <w:rFonts w:ascii="Arial" w:hAnsi="Arial" w:cs="Arial"/>
      <w:bCs/>
      <w:noProof/>
      <w:kern w:val="32"/>
      <w:sz w:val="24"/>
      <w:szCs w:val="24"/>
      <w:lang w:val="en-GB"/>
    </w:rPr>
  </w:style>
  <w:style w:type="character" w:customStyle="1" w:styleId="IndexlisteZchn">
    <w:name w:val="Indexliste Zchn"/>
    <w:basedOn w:val="Verzeichnis1Zchn"/>
    <w:link w:val="Indexliste"/>
    <w:rsid w:val="00D823CE"/>
    <w:rPr>
      <w:rFonts w:ascii="Arial" w:eastAsia="SimSun" w:hAnsi="Arial" w:cs="Arial"/>
      <w:bCs/>
      <w:noProof/>
      <w:kern w:val="32"/>
      <w:sz w:val="22"/>
      <w:szCs w:val="22"/>
      <w:lang w:val="en-GB" w:eastAsia="zh-CN"/>
    </w:rPr>
  </w:style>
  <w:style w:type="character" w:styleId="Platzhaltertext">
    <w:name w:val="Placeholder Text"/>
    <w:basedOn w:val="Absatz-Standardschriftart"/>
    <w:uiPriority w:val="99"/>
    <w:semiHidden/>
    <w:rsid w:val="000C4D00"/>
    <w:rPr>
      <w:color w:val="808080"/>
    </w:rPr>
  </w:style>
  <w:style w:type="paragraph" w:customStyle="1" w:styleId="Inhaltsverzeichnis">
    <w:name w:val="Inhaltsverzeichnis"/>
    <w:basedOn w:val="Verzeichnis1"/>
    <w:link w:val="InhaltsverzeichnisZchn"/>
    <w:rsid w:val="00441B42"/>
    <w:rPr>
      <w:rFonts w:ascii="Cambria Math" w:hAnsi="Cambria Math"/>
      <w:i/>
      <w:noProof w:val="0"/>
    </w:rPr>
  </w:style>
  <w:style w:type="character" w:customStyle="1" w:styleId="InhaltsverzeichnisZchn">
    <w:name w:val="Inhaltsverzeichnis Zchn"/>
    <w:basedOn w:val="Verzeichnis1Zchn"/>
    <w:link w:val="Inhaltsverzeichnis"/>
    <w:rsid w:val="00441B42"/>
    <w:rPr>
      <w:rFonts w:ascii="Cambria Math" w:hAnsi="Cambria Math" w:cs="Arial"/>
      <w:bCs/>
      <w:i/>
      <w:noProof/>
      <w:kern w:val="32"/>
      <w:sz w:val="22"/>
      <w:szCs w:val="24"/>
      <w:lang w:val="en-GB"/>
    </w:rPr>
  </w:style>
  <w:style w:type="paragraph" w:customStyle="1" w:styleId="Inhaltsverzeichnisse">
    <w:name w:val="Inhaltsverzeichnisse"/>
    <w:basedOn w:val="Indexliste"/>
    <w:link w:val="InhaltsverzeichnisseZchn"/>
    <w:autoRedefine/>
    <w:qFormat/>
    <w:rsid w:val="005236C1"/>
    <w:pPr>
      <w:tabs>
        <w:tab w:val="clear" w:pos="480"/>
        <w:tab w:val="left" w:pos="851"/>
      </w:tabs>
    </w:pPr>
    <w:rPr>
      <w:rFonts w:ascii="Cambria Math" w:hAnsi="Cambria Math" w:cs="Arial"/>
      <w:i/>
      <w:kern w:val="32"/>
    </w:rPr>
  </w:style>
  <w:style w:type="character" w:customStyle="1" w:styleId="InhaltsverzeichnisseZchn">
    <w:name w:val="Inhaltsverzeichnisse Zchn"/>
    <w:basedOn w:val="IndexlisteZchn"/>
    <w:link w:val="Inhaltsverzeichnisse"/>
    <w:rsid w:val="005236C1"/>
    <w:rPr>
      <w:rFonts w:ascii="Cambria Math" w:eastAsia="SimSun" w:hAnsi="Cambria Math" w:cs="Arial"/>
      <w:bCs/>
      <w:i/>
      <w:noProof/>
      <w:kern w:val="32"/>
      <w:sz w:val="22"/>
      <w:szCs w:val="22"/>
      <w:lang w:val="en-GB" w:eastAsia="zh-CN"/>
    </w:rPr>
  </w:style>
  <w:style w:type="paragraph" w:customStyle="1" w:styleId="TableEntry">
    <w:name w:val="Table Entry"/>
    <w:basedOn w:val="Standard"/>
    <w:qFormat/>
    <w:rsid w:val="002E7ECC"/>
    <w:pPr>
      <w:spacing w:before="60" w:after="60"/>
    </w:pPr>
    <w:rPr>
      <w:rFonts w:cs="Times New Roman"/>
      <w:bCs w:val="0"/>
      <w:i/>
      <w:noProof w:val="0"/>
      <w:kern w:val="0"/>
      <w:szCs w:val="20"/>
      <w:lang w:eastAsia="en-US"/>
    </w:rPr>
  </w:style>
  <w:style w:type="paragraph" w:styleId="HTMLVorformatiert">
    <w:name w:val="HTML Preformatted"/>
    <w:basedOn w:val="Standard"/>
    <w:link w:val="HTMLVorformatiertZchn"/>
    <w:uiPriority w:val="99"/>
    <w:semiHidden/>
    <w:unhideWhenUsed/>
    <w:rsid w:val="00672B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bCs w:val="0"/>
      <w:noProof w:val="0"/>
      <w:kern w:val="0"/>
      <w:sz w:val="20"/>
      <w:szCs w:val="20"/>
      <w:lang w:eastAsia="en-GB"/>
    </w:rPr>
  </w:style>
  <w:style w:type="character" w:customStyle="1" w:styleId="HTMLVorformatiertZchn">
    <w:name w:val="HTML Vorformatiert Zchn"/>
    <w:basedOn w:val="Absatz-Standardschriftart"/>
    <w:link w:val="HTMLVorformatiert"/>
    <w:uiPriority w:val="99"/>
    <w:semiHidden/>
    <w:rsid w:val="00672B63"/>
    <w:rPr>
      <w:rFonts w:ascii="Courier New" w:hAnsi="Courier New" w:cs="Courier New"/>
      <w:lang w:val="en-GB" w:eastAsia="en-GB"/>
    </w:rPr>
  </w:style>
  <w:style w:type="paragraph" w:customStyle="1" w:styleId="Index">
    <w:name w:val="Index"/>
    <w:basedOn w:val="Standard"/>
    <w:next w:val="Standard"/>
    <w:autoRedefine/>
    <w:qFormat/>
    <w:rsid w:val="007B6EB2"/>
    <w:pPr>
      <w:spacing w:before="120" w:line="276" w:lineRule="auto"/>
      <w:jc w:val="center"/>
    </w:pPr>
    <w:rPr>
      <w:rFonts w:asciiTheme="minorHAnsi" w:eastAsia="SimSun" w:hAnsiTheme="minorHAnsi" w:cs="Times New Roman"/>
      <w:b/>
      <w:smallCaps/>
      <w:noProof w:val="0"/>
      <w:color w:val="333399"/>
      <w:kern w:val="0"/>
      <w:szCs w:val="22"/>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lsdException w:name="Default Paragraph Font" w:uiPriority="1"/>
    <w:lsdException w:name="Body Text" w:uiPriority="0"/>
    <w:lsdException w:name="Subtitle" w:semiHidden="0" w:uiPriority="11" w:unhideWhenUsed="0"/>
    <w:lsdException w:name="Strong" w:semiHidden="0" w:uiPriority="22" w:unhideWhenUsed="0"/>
    <w:lsdException w:name="Emphasis" w:semiHidden="0" w:uiPriority="20" w:unhideWhenUsed="0"/>
    <w:lsdException w:name="Table Grid" w:semiHidden="0" w:uiPriority="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A06B58"/>
    <w:pPr>
      <w:spacing w:after="120"/>
      <w:jc w:val="both"/>
    </w:pPr>
    <w:rPr>
      <w:rFonts w:asciiTheme="majorHAnsi" w:hAnsiTheme="majorHAnsi" w:cs="Arial"/>
      <w:bCs/>
      <w:noProof/>
      <w:kern w:val="32"/>
      <w:sz w:val="22"/>
      <w:szCs w:val="24"/>
      <w:lang w:val="en-GB"/>
    </w:rPr>
  </w:style>
  <w:style w:type="paragraph" w:styleId="berschrift1">
    <w:name w:val="heading 1"/>
    <w:basedOn w:val="Standard"/>
    <w:next w:val="Standard"/>
    <w:autoRedefine/>
    <w:qFormat/>
    <w:rsid w:val="00E212B9"/>
    <w:pPr>
      <w:keepNext/>
      <w:numPr>
        <w:numId w:val="1"/>
      </w:numPr>
      <w:pBdr>
        <w:top w:val="single" w:sz="4" w:space="1" w:color="auto"/>
        <w:left w:val="single" w:sz="4" w:space="4" w:color="auto"/>
        <w:bottom w:val="single" w:sz="4" w:space="1" w:color="auto"/>
        <w:right w:val="single" w:sz="4" w:space="4" w:color="auto"/>
      </w:pBdr>
      <w:spacing w:before="240"/>
      <w:outlineLvl w:val="0"/>
    </w:pPr>
    <w:rPr>
      <w:b/>
      <w:szCs w:val="22"/>
    </w:rPr>
  </w:style>
  <w:style w:type="paragraph" w:styleId="berschrift2">
    <w:name w:val="heading 2"/>
    <w:basedOn w:val="Standard"/>
    <w:next w:val="Standard"/>
    <w:link w:val="berschrift2Zchn"/>
    <w:autoRedefine/>
    <w:qFormat/>
    <w:rsid w:val="007D7AC3"/>
    <w:pPr>
      <w:keepNext/>
      <w:numPr>
        <w:ilvl w:val="1"/>
        <w:numId w:val="1"/>
      </w:numPr>
      <w:pBdr>
        <w:bottom w:val="single" w:sz="4" w:space="1" w:color="auto"/>
      </w:pBdr>
      <w:spacing w:before="240" w:after="60" w:line="276" w:lineRule="auto"/>
      <w:outlineLvl w:val="1"/>
    </w:pPr>
    <w:rPr>
      <w:b/>
      <w:iCs/>
      <w:szCs w:val="28"/>
    </w:rPr>
  </w:style>
  <w:style w:type="paragraph" w:styleId="berschrift3">
    <w:name w:val="heading 3"/>
    <w:basedOn w:val="Standard"/>
    <w:next w:val="Standard"/>
    <w:autoRedefine/>
    <w:qFormat/>
    <w:rsid w:val="000C4D00"/>
    <w:pPr>
      <w:keepNext/>
      <w:numPr>
        <w:ilvl w:val="2"/>
        <w:numId w:val="1"/>
      </w:numPr>
      <w:pBdr>
        <w:top w:val="single" w:sz="4" w:space="1" w:color="auto"/>
        <w:bottom w:val="single" w:sz="4" w:space="1" w:color="auto"/>
      </w:pBdr>
      <w:spacing w:before="360" w:after="180"/>
      <w:outlineLvl w:val="2"/>
    </w:pPr>
    <w:rPr>
      <w:szCs w:val="26"/>
    </w:rPr>
  </w:style>
  <w:style w:type="paragraph" w:styleId="berschrift4">
    <w:name w:val="heading 4"/>
    <w:basedOn w:val="Standard"/>
    <w:next w:val="Standard"/>
    <w:autoRedefine/>
    <w:qFormat/>
    <w:rsid w:val="000C4D00"/>
    <w:pPr>
      <w:keepNext/>
      <w:numPr>
        <w:ilvl w:val="3"/>
        <w:numId w:val="1"/>
      </w:numPr>
      <w:pBdr>
        <w:left w:val="single" w:sz="4" w:space="4" w:color="auto"/>
        <w:bottom w:val="single" w:sz="4" w:space="1" w:color="auto"/>
      </w:pBdr>
      <w:spacing w:before="360" w:after="180"/>
      <w:outlineLvl w:val="3"/>
    </w:pPr>
    <w:rPr>
      <w:rFonts w:cs="Times New Roman"/>
      <w:szCs w:val="28"/>
    </w:rPr>
  </w:style>
  <w:style w:type="paragraph" w:styleId="berschrift5">
    <w:name w:val="heading 5"/>
    <w:basedOn w:val="Standard"/>
    <w:next w:val="Standard"/>
    <w:autoRedefine/>
    <w:qFormat/>
    <w:rsid w:val="000C4D00"/>
    <w:pPr>
      <w:numPr>
        <w:ilvl w:val="4"/>
        <w:numId w:val="1"/>
      </w:numPr>
      <w:pBdr>
        <w:bottom w:val="single" w:sz="4" w:space="1" w:color="auto"/>
      </w:pBdr>
      <w:spacing w:before="360" w:after="180"/>
      <w:outlineLvl w:val="4"/>
    </w:pPr>
    <w:rPr>
      <w:i/>
      <w:iCs/>
      <w:szCs w:val="26"/>
    </w:rPr>
  </w:style>
  <w:style w:type="paragraph" w:styleId="berschrift6">
    <w:name w:val="heading 6"/>
    <w:basedOn w:val="Standard"/>
    <w:next w:val="Standard"/>
    <w:qFormat/>
    <w:rsid w:val="002C5274"/>
    <w:pPr>
      <w:numPr>
        <w:ilvl w:val="5"/>
        <w:numId w:val="1"/>
      </w:numPr>
      <w:spacing w:before="240" w:after="60"/>
      <w:outlineLvl w:val="5"/>
    </w:pPr>
    <w:rPr>
      <w:rFonts w:ascii="Times New Roman" w:hAnsi="Times New Roman" w:cs="Times New Roman"/>
      <w:b/>
      <w:bCs w:val="0"/>
      <w:szCs w:val="22"/>
    </w:rPr>
  </w:style>
  <w:style w:type="paragraph" w:styleId="berschrift7">
    <w:name w:val="heading 7"/>
    <w:basedOn w:val="Standard"/>
    <w:next w:val="Standard"/>
    <w:qFormat/>
    <w:rsid w:val="002C5274"/>
    <w:pPr>
      <w:numPr>
        <w:ilvl w:val="6"/>
        <w:numId w:val="1"/>
      </w:numPr>
      <w:spacing w:before="240" w:after="60"/>
      <w:outlineLvl w:val="6"/>
    </w:pPr>
    <w:rPr>
      <w:rFonts w:ascii="Times New Roman" w:hAnsi="Times New Roman" w:cs="Times New Roman"/>
    </w:rPr>
  </w:style>
  <w:style w:type="paragraph" w:styleId="berschrift8">
    <w:name w:val="heading 8"/>
    <w:basedOn w:val="Standard"/>
    <w:next w:val="Standard"/>
    <w:qFormat/>
    <w:rsid w:val="002C5274"/>
    <w:pPr>
      <w:numPr>
        <w:ilvl w:val="7"/>
        <w:numId w:val="1"/>
      </w:numPr>
      <w:spacing w:before="240" w:after="60"/>
      <w:outlineLvl w:val="7"/>
    </w:pPr>
    <w:rPr>
      <w:rFonts w:ascii="Times New Roman" w:hAnsi="Times New Roman" w:cs="Times New Roman"/>
      <w:i/>
      <w:iCs/>
    </w:rPr>
  </w:style>
  <w:style w:type="paragraph" w:styleId="berschrift9">
    <w:name w:val="heading 9"/>
    <w:basedOn w:val="Standard"/>
    <w:next w:val="Standard"/>
    <w:qFormat/>
    <w:rsid w:val="002C5274"/>
    <w:pPr>
      <w:numPr>
        <w:ilvl w:val="8"/>
        <w:numId w:val="1"/>
      </w:numPr>
      <w:spacing w:before="240" w:after="60"/>
      <w:outlineLvl w:val="8"/>
    </w:pPr>
    <w:rPr>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3236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rsid w:val="00F375B1"/>
    <w:pPr>
      <w:tabs>
        <w:tab w:val="center" w:pos="4536"/>
        <w:tab w:val="right" w:pos="9072"/>
      </w:tabs>
    </w:pPr>
  </w:style>
  <w:style w:type="paragraph" w:styleId="Fuzeile">
    <w:name w:val="footer"/>
    <w:basedOn w:val="Standard"/>
    <w:rsid w:val="00F375B1"/>
    <w:pPr>
      <w:tabs>
        <w:tab w:val="center" w:pos="4536"/>
        <w:tab w:val="right" w:pos="9072"/>
      </w:tabs>
    </w:pPr>
  </w:style>
  <w:style w:type="paragraph" w:styleId="Dokumentstruktur">
    <w:name w:val="Document Map"/>
    <w:basedOn w:val="Standard"/>
    <w:semiHidden/>
    <w:rsid w:val="00D61C39"/>
    <w:pPr>
      <w:shd w:val="clear" w:color="auto" w:fill="000080"/>
    </w:pPr>
    <w:rPr>
      <w:rFonts w:ascii="Tahoma" w:hAnsi="Tahoma" w:cs="Tahoma"/>
      <w:szCs w:val="20"/>
    </w:rPr>
  </w:style>
  <w:style w:type="paragraph" w:styleId="Verzeichnis1">
    <w:name w:val="toc 1"/>
    <w:basedOn w:val="Standard"/>
    <w:next w:val="Standard"/>
    <w:link w:val="Verzeichnis1Zchn"/>
    <w:autoRedefine/>
    <w:uiPriority w:val="39"/>
    <w:rsid w:val="007259AE"/>
    <w:pPr>
      <w:tabs>
        <w:tab w:val="left" w:pos="480"/>
        <w:tab w:val="right" w:leader="dot" w:pos="9356"/>
      </w:tabs>
      <w:spacing w:before="120"/>
      <w:jc w:val="center"/>
    </w:pPr>
  </w:style>
  <w:style w:type="character" w:styleId="Hyperlink">
    <w:name w:val="Hyperlink"/>
    <w:uiPriority w:val="99"/>
    <w:rsid w:val="00CB786B"/>
    <w:rPr>
      <w:color w:val="0000FF"/>
      <w:u w:val="single"/>
    </w:rPr>
  </w:style>
  <w:style w:type="character" w:styleId="Seitenzahl">
    <w:name w:val="page number"/>
    <w:basedOn w:val="Absatz-Standardschriftart"/>
    <w:rsid w:val="00FE0F7F"/>
  </w:style>
  <w:style w:type="paragraph" w:styleId="Verzeichnis2">
    <w:name w:val="toc 2"/>
    <w:basedOn w:val="Standard"/>
    <w:next w:val="Standard"/>
    <w:autoRedefine/>
    <w:uiPriority w:val="39"/>
    <w:rsid w:val="00174124"/>
    <w:pPr>
      <w:tabs>
        <w:tab w:val="left" w:pos="851"/>
        <w:tab w:val="right" w:leader="dot" w:pos="9344"/>
      </w:tabs>
    </w:pPr>
  </w:style>
  <w:style w:type="numbering" w:customStyle="1" w:styleId="Formatvorlage1">
    <w:name w:val="Formatvorlage1"/>
    <w:rsid w:val="00414B94"/>
    <w:pPr>
      <w:numPr>
        <w:numId w:val="2"/>
      </w:numPr>
    </w:pPr>
  </w:style>
  <w:style w:type="numbering" w:customStyle="1" w:styleId="Formatvorlage2">
    <w:name w:val="Formatvorlage2"/>
    <w:rsid w:val="00414B94"/>
    <w:pPr>
      <w:numPr>
        <w:numId w:val="3"/>
      </w:numPr>
    </w:pPr>
  </w:style>
  <w:style w:type="numbering" w:customStyle="1" w:styleId="Formatvorlage3">
    <w:name w:val="Formatvorlage3"/>
    <w:rsid w:val="00414B94"/>
    <w:pPr>
      <w:numPr>
        <w:numId w:val="4"/>
      </w:numPr>
    </w:pPr>
  </w:style>
  <w:style w:type="paragraph" w:styleId="Verzeichnis3">
    <w:name w:val="toc 3"/>
    <w:basedOn w:val="Standard"/>
    <w:next w:val="Standard"/>
    <w:autoRedefine/>
    <w:uiPriority w:val="39"/>
    <w:rsid w:val="00EF4070"/>
    <w:pPr>
      <w:ind w:left="480"/>
    </w:pPr>
    <w:rPr>
      <w:rFonts w:ascii="Times New Roman" w:hAnsi="Times New Roman" w:cs="Times New Roman"/>
      <w:b/>
      <w:bCs w:val="0"/>
      <w:kern w:val="0"/>
    </w:rPr>
  </w:style>
  <w:style w:type="paragraph" w:styleId="Verzeichnis4">
    <w:name w:val="toc 4"/>
    <w:basedOn w:val="Standard"/>
    <w:next w:val="Standard"/>
    <w:autoRedefine/>
    <w:semiHidden/>
    <w:rsid w:val="00EF4070"/>
    <w:pPr>
      <w:ind w:left="720"/>
    </w:pPr>
    <w:rPr>
      <w:rFonts w:ascii="Times New Roman" w:hAnsi="Times New Roman" w:cs="Times New Roman"/>
      <w:b/>
      <w:bCs w:val="0"/>
      <w:kern w:val="0"/>
    </w:rPr>
  </w:style>
  <w:style w:type="paragraph" w:styleId="Verzeichnis5">
    <w:name w:val="toc 5"/>
    <w:basedOn w:val="Standard"/>
    <w:next w:val="Standard"/>
    <w:autoRedefine/>
    <w:semiHidden/>
    <w:rsid w:val="00EF4070"/>
    <w:pPr>
      <w:ind w:left="960"/>
    </w:pPr>
    <w:rPr>
      <w:rFonts w:ascii="Times New Roman" w:hAnsi="Times New Roman" w:cs="Times New Roman"/>
      <w:b/>
      <w:bCs w:val="0"/>
      <w:kern w:val="0"/>
    </w:rPr>
  </w:style>
  <w:style w:type="paragraph" w:styleId="Verzeichnis6">
    <w:name w:val="toc 6"/>
    <w:basedOn w:val="Standard"/>
    <w:next w:val="Standard"/>
    <w:autoRedefine/>
    <w:semiHidden/>
    <w:rsid w:val="00EF4070"/>
    <w:pPr>
      <w:ind w:left="1200"/>
    </w:pPr>
    <w:rPr>
      <w:rFonts w:ascii="Times New Roman" w:hAnsi="Times New Roman" w:cs="Times New Roman"/>
      <w:b/>
      <w:bCs w:val="0"/>
      <w:kern w:val="0"/>
    </w:rPr>
  </w:style>
  <w:style w:type="paragraph" w:styleId="Verzeichnis7">
    <w:name w:val="toc 7"/>
    <w:basedOn w:val="Standard"/>
    <w:next w:val="Standard"/>
    <w:autoRedefine/>
    <w:semiHidden/>
    <w:rsid w:val="00EF4070"/>
    <w:pPr>
      <w:ind w:left="1440"/>
    </w:pPr>
    <w:rPr>
      <w:rFonts w:ascii="Times New Roman" w:hAnsi="Times New Roman" w:cs="Times New Roman"/>
      <w:b/>
      <w:bCs w:val="0"/>
      <w:kern w:val="0"/>
    </w:rPr>
  </w:style>
  <w:style w:type="paragraph" w:styleId="Verzeichnis8">
    <w:name w:val="toc 8"/>
    <w:basedOn w:val="Standard"/>
    <w:next w:val="Standard"/>
    <w:autoRedefine/>
    <w:semiHidden/>
    <w:rsid w:val="00EF4070"/>
    <w:pPr>
      <w:ind w:left="1680"/>
    </w:pPr>
    <w:rPr>
      <w:rFonts w:ascii="Times New Roman" w:hAnsi="Times New Roman" w:cs="Times New Roman"/>
      <w:b/>
      <w:bCs w:val="0"/>
      <w:kern w:val="0"/>
    </w:rPr>
  </w:style>
  <w:style w:type="paragraph" w:styleId="Verzeichnis9">
    <w:name w:val="toc 9"/>
    <w:basedOn w:val="Standard"/>
    <w:next w:val="Standard"/>
    <w:autoRedefine/>
    <w:semiHidden/>
    <w:rsid w:val="00EF4070"/>
    <w:pPr>
      <w:ind w:left="1920"/>
    </w:pPr>
    <w:rPr>
      <w:rFonts w:ascii="Times New Roman" w:hAnsi="Times New Roman" w:cs="Times New Roman"/>
      <w:b/>
      <w:bCs w:val="0"/>
      <w:kern w:val="0"/>
    </w:rPr>
  </w:style>
  <w:style w:type="paragraph" w:styleId="Blocktext">
    <w:name w:val="Block Text"/>
    <w:basedOn w:val="Standard"/>
    <w:rsid w:val="00FA3790"/>
    <w:pPr>
      <w:ind w:left="1440" w:right="1440"/>
    </w:pPr>
  </w:style>
  <w:style w:type="paragraph" w:styleId="KeinLeerraum">
    <w:name w:val="No Spacing"/>
    <w:aliases w:val="Zeile mit Abstand"/>
    <w:basedOn w:val="Standard"/>
    <w:uiPriority w:val="1"/>
    <w:rsid w:val="004C0782"/>
    <w:pPr>
      <w:spacing w:before="120"/>
    </w:pPr>
    <w:rPr>
      <w:bCs w:val="0"/>
    </w:rPr>
  </w:style>
  <w:style w:type="paragraph" w:styleId="Sprechblasentext">
    <w:name w:val="Balloon Text"/>
    <w:basedOn w:val="Standard"/>
    <w:link w:val="SprechblasentextZchn"/>
    <w:uiPriority w:val="99"/>
    <w:semiHidden/>
    <w:unhideWhenUsed/>
    <w:rsid w:val="00A26E98"/>
    <w:rPr>
      <w:rFonts w:ascii="Tahoma" w:hAnsi="Tahoma" w:cs="Tahoma"/>
      <w:sz w:val="16"/>
      <w:szCs w:val="16"/>
    </w:rPr>
  </w:style>
  <w:style w:type="character" w:customStyle="1" w:styleId="SprechblasentextZchn">
    <w:name w:val="Sprechblasentext Zchn"/>
    <w:link w:val="Sprechblasentext"/>
    <w:uiPriority w:val="99"/>
    <w:semiHidden/>
    <w:rsid w:val="00A26E98"/>
    <w:rPr>
      <w:rFonts w:ascii="Tahoma" w:hAnsi="Tahoma" w:cs="Tahoma"/>
      <w:bCs/>
      <w:kern w:val="32"/>
      <w:sz w:val="16"/>
      <w:szCs w:val="16"/>
    </w:rPr>
  </w:style>
  <w:style w:type="paragraph" w:styleId="Textkrper">
    <w:name w:val="Body Text"/>
    <w:basedOn w:val="Standard"/>
    <w:link w:val="TextkrperZchn"/>
    <w:rsid w:val="00477CEE"/>
    <w:rPr>
      <w:rFonts w:eastAsia="SimSun" w:cs="Times New Roman"/>
      <w:bCs w:val="0"/>
      <w:kern w:val="0"/>
      <w:sz w:val="24"/>
      <w:lang w:val="en-US" w:eastAsia="zh-CN"/>
    </w:rPr>
  </w:style>
  <w:style w:type="character" w:customStyle="1" w:styleId="TextkrperZchn">
    <w:name w:val="Textkörper Zchn"/>
    <w:link w:val="Textkrper"/>
    <w:rsid w:val="00477CEE"/>
    <w:rPr>
      <w:rFonts w:ascii="Arial" w:eastAsia="SimSun" w:hAnsi="Arial"/>
      <w:sz w:val="24"/>
      <w:szCs w:val="24"/>
      <w:lang w:val="en-US" w:eastAsia="zh-CN"/>
    </w:rPr>
  </w:style>
  <w:style w:type="paragraph" w:customStyle="1" w:styleId="Indexname">
    <w:name w:val="Indexname"/>
    <w:basedOn w:val="Textkrper"/>
    <w:next w:val="Textkrper"/>
    <w:autoRedefine/>
    <w:qFormat/>
    <w:rsid w:val="00D823CE"/>
    <w:pPr>
      <w:spacing w:before="360" w:after="360"/>
      <w:jc w:val="center"/>
    </w:pPr>
    <w:rPr>
      <w:b/>
      <w:smallCaps/>
      <w:color w:val="333399"/>
      <w:sz w:val="22"/>
    </w:rPr>
  </w:style>
  <w:style w:type="paragraph" w:styleId="Abbildungsverzeichnis">
    <w:name w:val="table of figures"/>
    <w:basedOn w:val="Textkrper"/>
    <w:next w:val="Textkrper"/>
    <w:link w:val="AbbildungsverzeichnisZchn"/>
    <w:uiPriority w:val="99"/>
    <w:rsid w:val="00477CEE"/>
    <w:pPr>
      <w:spacing w:before="120"/>
    </w:pPr>
    <w:rPr>
      <w:sz w:val="22"/>
    </w:rPr>
  </w:style>
  <w:style w:type="paragraph" w:styleId="Beschriftung">
    <w:name w:val="caption"/>
    <w:basedOn w:val="Textkrper"/>
    <w:next w:val="Textkrper"/>
    <w:autoRedefine/>
    <w:qFormat/>
    <w:rsid w:val="007B2DB4"/>
    <w:pPr>
      <w:spacing w:before="120" w:after="240"/>
      <w:jc w:val="center"/>
    </w:pPr>
    <w:rPr>
      <w:bCs/>
      <w:noProof w:val="0"/>
      <w:sz w:val="22"/>
      <w:szCs w:val="22"/>
      <w:lang w:val="en-GB"/>
    </w:rPr>
  </w:style>
  <w:style w:type="character" w:customStyle="1" w:styleId="berschrift2Zchn">
    <w:name w:val="Überschrift 2 Zchn"/>
    <w:link w:val="berschrift2"/>
    <w:rsid w:val="007D7AC3"/>
    <w:rPr>
      <w:rFonts w:asciiTheme="majorHAnsi" w:hAnsiTheme="majorHAnsi" w:cs="Arial"/>
      <w:b/>
      <w:bCs/>
      <w:iCs/>
      <w:noProof/>
      <w:kern w:val="32"/>
      <w:sz w:val="22"/>
      <w:szCs w:val="28"/>
      <w:lang w:val="en-GB"/>
    </w:rPr>
  </w:style>
  <w:style w:type="paragraph" w:styleId="Listenabsatz">
    <w:name w:val="List Paragraph"/>
    <w:basedOn w:val="Standard"/>
    <w:uiPriority w:val="34"/>
    <w:qFormat/>
    <w:rsid w:val="000752DF"/>
    <w:pPr>
      <w:ind w:left="720"/>
      <w:contextualSpacing/>
    </w:pPr>
  </w:style>
  <w:style w:type="character" w:styleId="BesuchterHyperlink">
    <w:name w:val="FollowedHyperlink"/>
    <w:basedOn w:val="Absatz-Standardschriftart"/>
    <w:uiPriority w:val="99"/>
    <w:semiHidden/>
    <w:unhideWhenUsed/>
    <w:rsid w:val="00AA6A30"/>
    <w:rPr>
      <w:color w:val="800080" w:themeColor="followedHyperlink"/>
      <w:u w:val="single"/>
    </w:rPr>
  </w:style>
  <w:style w:type="table" w:styleId="MittlereSchattierung2-Akzent1">
    <w:name w:val="Medium Shading 2 Accent 1"/>
    <w:basedOn w:val="NormaleTabelle"/>
    <w:uiPriority w:val="64"/>
    <w:rsid w:val="000C7B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Listen">
    <w:name w:val="Listen"/>
    <w:basedOn w:val="Abbildungsverzeichnis"/>
    <w:link w:val="ListenZchn"/>
    <w:rsid w:val="009B10EA"/>
    <w:pPr>
      <w:tabs>
        <w:tab w:val="right" w:leader="dot" w:pos="9344"/>
      </w:tabs>
    </w:pPr>
    <w:rPr>
      <w:szCs w:val="22"/>
    </w:rPr>
  </w:style>
  <w:style w:type="character" w:styleId="Fett">
    <w:name w:val="Strong"/>
    <w:basedOn w:val="Absatz-Standardschriftart"/>
    <w:uiPriority w:val="22"/>
    <w:rsid w:val="008D3FD8"/>
    <w:rPr>
      <w:b/>
      <w:bCs/>
    </w:rPr>
  </w:style>
  <w:style w:type="character" w:customStyle="1" w:styleId="AbbildungsverzeichnisZchn">
    <w:name w:val="Abbildungsverzeichnis Zchn"/>
    <w:basedOn w:val="TextkrperZchn"/>
    <w:link w:val="Abbildungsverzeichnis"/>
    <w:uiPriority w:val="99"/>
    <w:rsid w:val="009B10EA"/>
    <w:rPr>
      <w:rFonts w:ascii="Arial" w:eastAsia="SimSun" w:hAnsi="Arial"/>
      <w:sz w:val="22"/>
      <w:szCs w:val="24"/>
      <w:lang w:val="en-US" w:eastAsia="zh-CN"/>
    </w:rPr>
  </w:style>
  <w:style w:type="character" w:customStyle="1" w:styleId="ListenZchn">
    <w:name w:val="Listen Zchn"/>
    <w:basedOn w:val="AbbildungsverzeichnisZchn"/>
    <w:link w:val="Listen"/>
    <w:rsid w:val="009B10EA"/>
    <w:rPr>
      <w:rFonts w:ascii="Arial" w:eastAsia="SimSun" w:hAnsi="Arial"/>
      <w:noProof/>
      <w:sz w:val="22"/>
      <w:szCs w:val="22"/>
      <w:lang w:val="en-US" w:eastAsia="zh-CN"/>
    </w:rPr>
  </w:style>
  <w:style w:type="character" w:styleId="Hervorhebung">
    <w:name w:val="Emphasis"/>
    <w:basedOn w:val="Absatz-Standardschriftart"/>
    <w:uiPriority w:val="20"/>
    <w:rsid w:val="008D3FD8"/>
    <w:rPr>
      <w:i/>
      <w:iCs/>
    </w:rPr>
  </w:style>
  <w:style w:type="paragraph" w:customStyle="1" w:styleId="Indexverzeichnisse">
    <w:name w:val="Indexverzeichnisse"/>
    <w:basedOn w:val="Listen"/>
    <w:rsid w:val="00396B85"/>
  </w:style>
  <w:style w:type="paragraph" w:customStyle="1" w:styleId="Elementenliste">
    <w:name w:val="Elementenliste"/>
    <w:basedOn w:val="Indexverzeichnisse"/>
    <w:rsid w:val="00396B85"/>
  </w:style>
  <w:style w:type="paragraph" w:customStyle="1" w:styleId="Indexliste">
    <w:name w:val="Indexliste"/>
    <w:basedOn w:val="Verzeichnis1"/>
    <w:link w:val="IndexlisteZchn"/>
    <w:qFormat/>
    <w:rsid w:val="00D823CE"/>
    <w:rPr>
      <w:rFonts w:eastAsia="SimSun" w:cs="Times New Roman"/>
      <w:kern w:val="0"/>
      <w:szCs w:val="22"/>
      <w:lang w:eastAsia="zh-CN"/>
    </w:rPr>
  </w:style>
  <w:style w:type="character" w:customStyle="1" w:styleId="Verzeichnis1Zchn">
    <w:name w:val="Verzeichnis 1 Zchn"/>
    <w:basedOn w:val="Absatz-Standardschriftart"/>
    <w:link w:val="Verzeichnis1"/>
    <w:uiPriority w:val="39"/>
    <w:rsid w:val="0006536E"/>
    <w:rPr>
      <w:rFonts w:ascii="Arial" w:hAnsi="Arial" w:cs="Arial"/>
      <w:bCs/>
      <w:noProof/>
      <w:kern w:val="32"/>
      <w:sz w:val="24"/>
      <w:szCs w:val="24"/>
      <w:lang w:val="en-GB"/>
    </w:rPr>
  </w:style>
  <w:style w:type="character" w:customStyle="1" w:styleId="IndexlisteZchn">
    <w:name w:val="Indexliste Zchn"/>
    <w:basedOn w:val="Verzeichnis1Zchn"/>
    <w:link w:val="Indexliste"/>
    <w:rsid w:val="00D823CE"/>
    <w:rPr>
      <w:rFonts w:ascii="Arial" w:eastAsia="SimSun" w:hAnsi="Arial" w:cs="Arial"/>
      <w:bCs/>
      <w:noProof/>
      <w:kern w:val="32"/>
      <w:sz w:val="22"/>
      <w:szCs w:val="22"/>
      <w:lang w:val="en-GB" w:eastAsia="zh-CN"/>
    </w:rPr>
  </w:style>
  <w:style w:type="character" w:styleId="Platzhaltertext">
    <w:name w:val="Placeholder Text"/>
    <w:basedOn w:val="Absatz-Standardschriftart"/>
    <w:uiPriority w:val="99"/>
    <w:semiHidden/>
    <w:rsid w:val="000C4D00"/>
    <w:rPr>
      <w:color w:val="808080"/>
    </w:rPr>
  </w:style>
  <w:style w:type="paragraph" w:customStyle="1" w:styleId="Inhaltsverzeichnis">
    <w:name w:val="Inhaltsverzeichnis"/>
    <w:basedOn w:val="Verzeichnis1"/>
    <w:link w:val="InhaltsverzeichnisZchn"/>
    <w:rsid w:val="00441B42"/>
    <w:rPr>
      <w:rFonts w:ascii="Cambria Math" w:hAnsi="Cambria Math"/>
      <w:i/>
      <w:noProof w:val="0"/>
    </w:rPr>
  </w:style>
  <w:style w:type="character" w:customStyle="1" w:styleId="InhaltsverzeichnisZchn">
    <w:name w:val="Inhaltsverzeichnis Zchn"/>
    <w:basedOn w:val="Verzeichnis1Zchn"/>
    <w:link w:val="Inhaltsverzeichnis"/>
    <w:rsid w:val="00441B42"/>
    <w:rPr>
      <w:rFonts w:ascii="Cambria Math" w:hAnsi="Cambria Math" w:cs="Arial"/>
      <w:bCs/>
      <w:i/>
      <w:noProof/>
      <w:kern w:val="32"/>
      <w:sz w:val="22"/>
      <w:szCs w:val="24"/>
      <w:lang w:val="en-GB"/>
    </w:rPr>
  </w:style>
  <w:style w:type="paragraph" w:customStyle="1" w:styleId="Inhaltsverzeichnisse">
    <w:name w:val="Inhaltsverzeichnisse"/>
    <w:basedOn w:val="Indexliste"/>
    <w:link w:val="InhaltsverzeichnisseZchn"/>
    <w:autoRedefine/>
    <w:qFormat/>
    <w:rsid w:val="005236C1"/>
    <w:pPr>
      <w:tabs>
        <w:tab w:val="clear" w:pos="480"/>
        <w:tab w:val="left" w:pos="851"/>
      </w:tabs>
    </w:pPr>
    <w:rPr>
      <w:rFonts w:ascii="Cambria Math" w:hAnsi="Cambria Math" w:cs="Arial"/>
      <w:i/>
      <w:kern w:val="32"/>
    </w:rPr>
  </w:style>
  <w:style w:type="character" w:customStyle="1" w:styleId="InhaltsverzeichnisseZchn">
    <w:name w:val="Inhaltsverzeichnisse Zchn"/>
    <w:basedOn w:val="IndexlisteZchn"/>
    <w:link w:val="Inhaltsverzeichnisse"/>
    <w:rsid w:val="005236C1"/>
    <w:rPr>
      <w:rFonts w:ascii="Cambria Math" w:eastAsia="SimSun" w:hAnsi="Cambria Math" w:cs="Arial"/>
      <w:bCs/>
      <w:i/>
      <w:noProof/>
      <w:kern w:val="32"/>
      <w:sz w:val="22"/>
      <w:szCs w:val="22"/>
      <w:lang w:val="en-GB" w:eastAsia="zh-CN"/>
    </w:rPr>
  </w:style>
  <w:style w:type="paragraph" w:customStyle="1" w:styleId="TableEntry">
    <w:name w:val="Table Entry"/>
    <w:basedOn w:val="Standard"/>
    <w:qFormat/>
    <w:rsid w:val="002E7ECC"/>
    <w:pPr>
      <w:spacing w:before="60" w:after="60"/>
    </w:pPr>
    <w:rPr>
      <w:rFonts w:cs="Times New Roman"/>
      <w:bCs w:val="0"/>
      <w:i/>
      <w:noProof w:val="0"/>
      <w:kern w:val="0"/>
      <w:szCs w:val="20"/>
      <w:lang w:eastAsia="en-US"/>
    </w:rPr>
  </w:style>
  <w:style w:type="paragraph" w:styleId="HTMLVorformatiert">
    <w:name w:val="HTML Preformatted"/>
    <w:basedOn w:val="Standard"/>
    <w:link w:val="HTMLVorformatiertZchn"/>
    <w:uiPriority w:val="99"/>
    <w:semiHidden/>
    <w:unhideWhenUsed/>
    <w:rsid w:val="00672B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bCs w:val="0"/>
      <w:noProof w:val="0"/>
      <w:kern w:val="0"/>
      <w:sz w:val="20"/>
      <w:szCs w:val="20"/>
      <w:lang w:eastAsia="en-GB"/>
    </w:rPr>
  </w:style>
  <w:style w:type="character" w:customStyle="1" w:styleId="HTMLVorformatiertZchn">
    <w:name w:val="HTML Vorformatiert Zchn"/>
    <w:basedOn w:val="Absatz-Standardschriftart"/>
    <w:link w:val="HTMLVorformatiert"/>
    <w:uiPriority w:val="99"/>
    <w:semiHidden/>
    <w:rsid w:val="00672B63"/>
    <w:rPr>
      <w:rFonts w:ascii="Courier New" w:hAnsi="Courier New" w:cs="Courier New"/>
      <w:lang w:val="en-GB" w:eastAsia="en-GB"/>
    </w:rPr>
  </w:style>
  <w:style w:type="paragraph" w:customStyle="1" w:styleId="Index">
    <w:name w:val="Index"/>
    <w:basedOn w:val="Standard"/>
    <w:next w:val="Standard"/>
    <w:autoRedefine/>
    <w:qFormat/>
    <w:rsid w:val="007B6EB2"/>
    <w:pPr>
      <w:spacing w:before="120" w:line="276" w:lineRule="auto"/>
      <w:jc w:val="center"/>
    </w:pPr>
    <w:rPr>
      <w:rFonts w:asciiTheme="minorHAnsi" w:eastAsia="SimSun" w:hAnsiTheme="minorHAnsi" w:cs="Times New Roman"/>
      <w:b/>
      <w:smallCaps/>
      <w:noProof w:val="0"/>
      <w:color w:val="333399"/>
      <w:kern w:val="0"/>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555420">
      <w:bodyDiv w:val="1"/>
      <w:marLeft w:val="0"/>
      <w:marRight w:val="0"/>
      <w:marTop w:val="0"/>
      <w:marBottom w:val="0"/>
      <w:divBdr>
        <w:top w:val="none" w:sz="0" w:space="0" w:color="auto"/>
        <w:left w:val="none" w:sz="0" w:space="0" w:color="auto"/>
        <w:bottom w:val="none" w:sz="0" w:space="0" w:color="auto"/>
        <w:right w:val="none" w:sz="0" w:space="0" w:color="auto"/>
      </w:divBdr>
    </w:div>
    <w:div w:id="341472766">
      <w:bodyDiv w:val="1"/>
      <w:marLeft w:val="0"/>
      <w:marRight w:val="0"/>
      <w:marTop w:val="0"/>
      <w:marBottom w:val="0"/>
      <w:divBdr>
        <w:top w:val="none" w:sz="0" w:space="0" w:color="auto"/>
        <w:left w:val="none" w:sz="0" w:space="0" w:color="auto"/>
        <w:bottom w:val="none" w:sz="0" w:space="0" w:color="auto"/>
        <w:right w:val="none" w:sz="0" w:space="0" w:color="auto"/>
      </w:divBdr>
    </w:div>
    <w:div w:id="404231018">
      <w:bodyDiv w:val="1"/>
      <w:marLeft w:val="0"/>
      <w:marRight w:val="0"/>
      <w:marTop w:val="0"/>
      <w:marBottom w:val="0"/>
      <w:divBdr>
        <w:top w:val="none" w:sz="0" w:space="0" w:color="auto"/>
        <w:left w:val="none" w:sz="0" w:space="0" w:color="auto"/>
        <w:bottom w:val="none" w:sz="0" w:space="0" w:color="auto"/>
        <w:right w:val="none" w:sz="0" w:space="0" w:color="auto"/>
      </w:divBdr>
    </w:div>
    <w:div w:id="1351103134">
      <w:bodyDiv w:val="1"/>
      <w:marLeft w:val="0"/>
      <w:marRight w:val="0"/>
      <w:marTop w:val="0"/>
      <w:marBottom w:val="0"/>
      <w:divBdr>
        <w:top w:val="none" w:sz="0" w:space="0" w:color="auto"/>
        <w:left w:val="none" w:sz="0" w:space="0" w:color="auto"/>
        <w:bottom w:val="none" w:sz="0" w:space="0" w:color="auto"/>
        <w:right w:val="none" w:sz="0" w:space="0" w:color="auto"/>
      </w:divBdr>
    </w:div>
    <w:div w:id="1546021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2.bin"/><Relationship Id="rId18" Type="http://schemas.openxmlformats.org/officeDocument/2006/relationships/hyperlink" Target="https://www.moxa.com/en/support/search?psid=114473" TargetMode="External"/><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image" Target="media/image5.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project.emea.sensus.net/PWA/EMEAAP_Genesis/Project%20Documents/300_R%2BD/340_Software%2BFirmware/342_Software_and_Firmware/343_Driver/driv_win_uport_v3.0_build_18080316_whql.exe" TargetMode="External"/><Relationship Id="rId20" Type="http://schemas.openxmlformats.org/officeDocument/2006/relationships/image" Target="media/image6.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oleObject" Target="embeddings/oleObject3.bin"/><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hyperlink" Target="http://project.emea.sensus.net/PWA/EMEAAP_Genesis/Project%20Documents/300_R%2BD/340_Software%2BFirmware/342_Software_and_Firmware/GenesisToolBox" TargetMode="External"/><Relationship Id="rId31" Type="http://schemas.openxmlformats.org/officeDocument/2006/relationships/image" Target="media/image17.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emf"/><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E:\Vorlagen\Pflichtenheft.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312AD2EFB7043698BF41852283E2137"/>
        <w:category>
          <w:name w:val="Allgemein"/>
          <w:gallery w:val="placeholder"/>
        </w:category>
        <w:types>
          <w:type w:val="bbPlcHdr"/>
        </w:types>
        <w:behaviors>
          <w:behavior w:val="content"/>
        </w:behaviors>
        <w:guid w:val="{64C9EE19-4AC6-4730-B851-EE3BAB07B8FE}"/>
      </w:docPartPr>
      <w:docPartBody>
        <w:p w:rsidR="00C50289" w:rsidRDefault="00C50289" w:rsidP="00C50289">
          <w:pPr>
            <w:pStyle w:val="F312AD2EFB7043698BF41852283E2137"/>
          </w:pPr>
          <w:r w:rsidRPr="00FE1450">
            <w:rPr>
              <w:rStyle w:val="Platzhaltertext"/>
            </w:rPr>
            <w:t>[Kategorie]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0289"/>
    <w:rsid w:val="002225CC"/>
    <w:rsid w:val="00933BF9"/>
    <w:rsid w:val="00BE609F"/>
    <w:rsid w:val="00C502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50289"/>
    <w:rPr>
      <w:color w:val="808080"/>
    </w:rPr>
  </w:style>
  <w:style w:type="paragraph" w:customStyle="1" w:styleId="F312AD2EFB7043698BF41852283E2137">
    <w:name w:val="F312AD2EFB7043698BF41852283E2137"/>
    <w:rsid w:val="00C5028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50289"/>
    <w:rPr>
      <w:color w:val="808080"/>
    </w:rPr>
  </w:style>
  <w:style w:type="paragraph" w:customStyle="1" w:styleId="F312AD2EFB7043698BF41852283E2137">
    <w:name w:val="F312AD2EFB7043698BF41852283E2137"/>
    <w:rsid w:val="00C502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8D89D9-4260-4027-8012-E023F9B4D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Pflichtenheft.dot</Template>
  <TotalTime>0</TotalTime>
  <Pages>1</Pages>
  <Words>2851</Words>
  <Characters>16252</Characters>
  <Application>Microsoft Office Word</Application>
  <DocSecurity>0</DocSecurity>
  <Lines>135</Lines>
  <Paragraphs>38</Paragraphs>
  <ScaleCrop>false</ScaleCrop>
  <HeadingPairs>
    <vt:vector size="4" baseType="variant">
      <vt:variant>
        <vt:lpstr>Titel</vt:lpstr>
      </vt:variant>
      <vt:variant>
        <vt:i4>1</vt:i4>
      </vt:variant>
      <vt:variant>
        <vt:lpstr>Überschriften</vt:lpstr>
      </vt:variant>
      <vt:variant>
        <vt:i4>26</vt:i4>
      </vt:variant>
    </vt:vector>
  </HeadingPairs>
  <TitlesOfParts>
    <vt:vector size="27" baseType="lpstr">
      <vt:lpstr>GenesisToolBox </vt:lpstr>
      <vt:lpstr>General Part</vt:lpstr>
      <vt:lpstr>    Introduction</vt:lpstr>
      <vt:lpstr>    Document Content</vt:lpstr>
      <vt:lpstr>    System Overview</vt:lpstr>
      <vt:lpstr>Prerequisites</vt:lpstr>
      <vt:lpstr>    Hardware Requirements</vt:lpstr>
      <vt:lpstr>    Software Requirements</vt:lpstr>
      <vt:lpstr>    Network Connection</vt:lpstr>
      <vt:lpstr>    Mini-MOXA Installation</vt:lpstr>
      <vt:lpstr>    Mini-MOXA Setup</vt:lpstr>
      <vt:lpstr>    Micro-MOXA Driver Installation and Setup</vt:lpstr>
      <vt:lpstr>GTB </vt:lpstr>
      <vt:lpstr>    Installation</vt:lpstr>
      <vt:lpstr>    License</vt:lpstr>
      <vt:lpstr>    Start</vt:lpstr>
      <vt:lpstr>        Slot</vt:lpstr>
      <vt:lpstr>        General</vt:lpstr>
      <vt:lpstr>        OfflinePasswords</vt:lpstr>
      <vt:lpstr>        Logging</vt:lpstr>
      <vt:lpstr>Troubleshooting</vt:lpstr>
      <vt:lpstr>    Licence Expired</vt:lpstr>
      <vt:lpstr>    Connection Problems</vt:lpstr>
      <vt:lpstr>    Invalid Slot Selection</vt:lpstr>
      <vt:lpstr>    Password Access</vt:lpstr>
      <vt:lpstr>    Light Sensistivity</vt:lpstr>
      <vt:lpstr>Contacts</vt:lpstr>
    </vt:vector>
  </TitlesOfParts>
  <Manager>Thomas Wiedebusch</Manager>
  <Company>SENSUS GmbH</Company>
  <LinksUpToDate>false</LinksUpToDate>
  <CharactersWithSpaces>19065</CharactersWithSpaces>
  <SharedDoc>false</SharedDoc>
  <HLinks>
    <vt:vector size="348" baseType="variant">
      <vt:variant>
        <vt:i4>1114170</vt:i4>
      </vt:variant>
      <vt:variant>
        <vt:i4>377</vt:i4>
      </vt:variant>
      <vt:variant>
        <vt:i4>0</vt:i4>
      </vt:variant>
      <vt:variant>
        <vt:i4>5</vt:i4>
      </vt:variant>
      <vt:variant>
        <vt:lpwstr/>
      </vt:variant>
      <vt:variant>
        <vt:lpwstr>_Toc361290124</vt:lpwstr>
      </vt:variant>
      <vt:variant>
        <vt:i4>1376314</vt:i4>
      </vt:variant>
      <vt:variant>
        <vt:i4>368</vt:i4>
      </vt:variant>
      <vt:variant>
        <vt:i4>0</vt:i4>
      </vt:variant>
      <vt:variant>
        <vt:i4>5</vt:i4>
      </vt:variant>
      <vt:variant>
        <vt:lpwstr/>
      </vt:variant>
      <vt:variant>
        <vt:lpwstr>_Toc361290161</vt:lpwstr>
      </vt:variant>
      <vt:variant>
        <vt:i4>1376314</vt:i4>
      </vt:variant>
      <vt:variant>
        <vt:i4>362</vt:i4>
      </vt:variant>
      <vt:variant>
        <vt:i4>0</vt:i4>
      </vt:variant>
      <vt:variant>
        <vt:i4>5</vt:i4>
      </vt:variant>
      <vt:variant>
        <vt:lpwstr/>
      </vt:variant>
      <vt:variant>
        <vt:lpwstr>_Toc361290160</vt:lpwstr>
      </vt:variant>
      <vt:variant>
        <vt:i4>1441850</vt:i4>
      </vt:variant>
      <vt:variant>
        <vt:i4>356</vt:i4>
      </vt:variant>
      <vt:variant>
        <vt:i4>0</vt:i4>
      </vt:variant>
      <vt:variant>
        <vt:i4>5</vt:i4>
      </vt:variant>
      <vt:variant>
        <vt:lpwstr/>
      </vt:variant>
      <vt:variant>
        <vt:lpwstr>_Toc361290159</vt:lpwstr>
      </vt:variant>
      <vt:variant>
        <vt:i4>1441850</vt:i4>
      </vt:variant>
      <vt:variant>
        <vt:i4>350</vt:i4>
      </vt:variant>
      <vt:variant>
        <vt:i4>0</vt:i4>
      </vt:variant>
      <vt:variant>
        <vt:i4>5</vt:i4>
      </vt:variant>
      <vt:variant>
        <vt:lpwstr/>
      </vt:variant>
      <vt:variant>
        <vt:lpwstr>_Toc361290158</vt:lpwstr>
      </vt:variant>
      <vt:variant>
        <vt:i4>1441850</vt:i4>
      </vt:variant>
      <vt:variant>
        <vt:i4>344</vt:i4>
      </vt:variant>
      <vt:variant>
        <vt:i4>0</vt:i4>
      </vt:variant>
      <vt:variant>
        <vt:i4>5</vt:i4>
      </vt:variant>
      <vt:variant>
        <vt:lpwstr/>
      </vt:variant>
      <vt:variant>
        <vt:lpwstr>_Toc361290157</vt:lpwstr>
      </vt:variant>
      <vt:variant>
        <vt:i4>1441850</vt:i4>
      </vt:variant>
      <vt:variant>
        <vt:i4>338</vt:i4>
      </vt:variant>
      <vt:variant>
        <vt:i4>0</vt:i4>
      </vt:variant>
      <vt:variant>
        <vt:i4>5</vt:i4>
      </vt:variant>
      <vt:variant>
        <vt:lpwstr/>
      </vt:variant>
      <vt:variant>
        <vt:lpwstr>_Toc361290156</vt:lpwstr>
      </vt:variant>
      <vt:variant>
        <vt:i4>1507387</vt:i4>
      </vt:variant>
      <vt:variant>
        <vt:i4>329</vt:i4>
      </vt:variant>
      <vt:variant>
        <vt:i4>0</vt:i4>
      </vt:variant>
      <vt:variant>
        <vt:i4>5</vt:i4>
      </vt:variant>
      <vt:variant>
        <vt:lpwstr/>
      </vt:variant>
      <vt:variant>
        <vt:lpwstr>_Toc361290048</vt:lpwstr>
      </vt:variant>
      <vt:variant>
        <vt:i4>1507387</vt:i4>
      </vt:variant>
      <vt:variant>
        <vt:i4>323</vt:i4>
      </vt:variant>
      <vt:variant>
        <vt:i4>0</vt:i4>
      </vt:variant>
      <vt:variant>
        <vt:i4>5</vt:i4>
      </vt:variant>
      <vt:variant>
        <vt:lpwstr/>
      </vt:variant>
      <vt:variant>
        <vt:lpwstr>_Toc361290047</vt:lpwstr>
      </vt:variant>
      <vt:variant>
        <vt:i4>1507387</vt:i4>
      </vt:variant>
      <vt:variant>
        <vt:i4>317</vt:i4>
      </vt:variant>
      <vt:variant>
        <vt:i4>0</vt:i4>
      </vt:variant>
      <vt:variant>
        <vt:i4>5</vt:i4>
      </vt:variant>
      <vt:variant>
        <vt:lpwstr/>
      </vt:variant>
      <vt:variant>
        <vt:lpwstr>_Toc361290046</vt:lpwstr>
      </vt:variant>
      <vt:variant>
        <vt:i4>1507387</vt:i4>
      </vt:variant>
      <vt:variant>
        <vt:i4>311</vt:i4>
      </vt:variant>
      <vt:variant>
        <vt:i4>0</vt:i4>
      </vt:variant>
      <vt:variant>
        <vt:i4>5</vt:i4>
      </vt:variant>
      <vt:variant>
        <vt:lpwstr/>
      </vt:variant>
      <vt:variant>
        <vt:lpwstr>_Toc361290045</vt:lpwstr>
      </vt:variant>
      <vt:variant>
        <vt:i4>1507387</vt:i4>
      </vt:variant>
      <vt:variant>
        <vt:i4>305</vt:i4>
      </vt:variant>
      <vt:variant>
        <vt:i4>0</vt:i4>
      </vt:variant>
      <vt:variant>
        <vt:i4>5</vt:i4>
      </vt:variant>
      <vt:variant>
        <vt:lpwstr/>
      </vt:variant>
      <vt:variant>
        <vt:lpwstr>_Toc361290044</vt:lpwstr>
      </vt:variant>
      <vt:variant>
        <vt:i4>1507387</vt:i4>
      </vt:variant>
      <vt:variant>
        <vt:i4>299</vt:i4>
      </vt:variant>
      <vt:variant>
        <vt:i4>0</vt:i4>
      </vt:variant>
      <vt:variant>
        <vt:i4>5</vt:i4>
      </vt:variant>
      <vt:variant>
        <vt:lpwstr/>
      </vt:variant>
      <vt:variant>
        <vt:lpwstr>_Toc361290043</vt:lpwstr>
      </vt:variant>
      <vt:variant>
        <vt:i4>1507387</vt:i4>
      </vt:variant>
      <vt:variant>
        <vt:i4>293</vt:i4>
      </vt:variant>
      <vt:variant>
        <vt:i4>0</vt:i4>
      </vt:variant>
      <vt:variant>
        <vt:i4>5</vt:i4>
      </vt:variant>
      <vt:variant>
        <vt:lpwstr/>
      </vt:variant>
      <vt:variant>
        <vt:lpwstr>_Toc361290042</vt:lpwstr>
      </vt:variant>
      <vt:variant>
        <vt:i4>1507387</vt:i4>
      </vt:variant>
      <vt:variant>
        <vt:i4>287</vt:i4>
      </vt:variant>
      <vt:variant>
        <vt:i4>0</vt:i4>
      </vt:variant>
      <vt:variant>
        <vt:i4>5</vt:i4>
      </vt:variant>
      <vt:variant>
        <vt:lpwstr/>
      </vt:variant>
      <vt:variant>
        <vt:lpwstr>_Toc361290041</vt:lpwstr>
      </vt:variant>
      <vt:variant>
        <vt:i4>1507387</vt:i4>
      </vt:variant>
      <vt:variant>
        <vt:i4>281</vt:i4>
      </vt:variant>
      <vt:variant>
        <vt:i4>0</vt:i4>
      </vt:variant>
      <vt:variant>
        <vt:i4>5</vt:i4>
      </vt:variant>
      <vt:variant>
        <vt:lpwstr/>
      </vt:variant>
      <vt:variant>
        <vt:lpwstr>_Toc361290040</vt:lpwstr>
      </vt:variant>
      <vt:variant>
        <vt:i4>1048635</vt:i4>
      </vt:variant>
      <vt:variant>
        <vt:i4>275</vt:i4>
      </vt:variant>
      <vt:variant>
        <vt:i4>0</vt:i4>
      </vt:variant>
      <vt:variant>
        <vt:i4>5</vt:i4>
      </vt:variant>
      <vt:variant>
        <vt:lpwstr/>
      </vt:variant>
      <vt:variant>
        <vt:lpwstr>_Toc361290039</vt:lpwstr>
      </vt:variant>
      <vt:variant>
        <vt:i4>1048635</vt:i4>
      </vt:variant>
      <vt:variant>
        <vt:i4>269</vt:i4>
      </vt:variant>
      <vt:variant>
        <vt:i4>0</vt:i4>
      </vt:variant>
      <vt:variant>
        <vt:i4>5</vt:i4>
      </vt:variant>
      <vt:variant>
        <vt:lpwstr/>
      </vt:variant>
      <vt:variant>
        <vt:lpwstr>_Toc361290038</vt:lpwstr>
      </vt:variant>
      <vt:variant>
        <vt:i4>1048635</vt:i4>
      </vt:variant>
      <vt:variant>
        <vt:i4>263</vt:i4>
      </vt:variant>
      <vt:variant>
        <vt:i4>0</vt:i4>
      </vt:variant>
      <vt:variant>
        <vt:i4>5</vt:i4>
      </vt:variant>
      <vt:variant>
        <vt:lpwstr/>
      </vt:variant>
      <vt:variant>
        <vt:lpwstr>_Toc361290037</vt:lpwstr>
      </vt:variant>
      <vt:variant>
        <vt:i4>1048635</vt:i4>
      </vt:variant>
      <vt:variant>
        <vt:i4>257</vt:i4>
      </vt:variant>
      <vt:variant>
        <vt:i4>0</vt:i4>
      </vt:variant>
      <vt:variant>
        <vt:i4>5</vt:i4>
      </vt:variant>
      <vt:variant>
        <vt:lpwstr/>
      </vt:variant>
      <vt:variant>
        <vt:lpwstr>_Toc361290036</vt:lpwstr>
      </vt:variant>
      <vt:variant>
        <vt:i4>1048635</vt:i4>
      </vt:variant>
      <vt:variant>
        <vt:i4>251</vt:i4>
      </vt:variant>
      <vt:variant>
        <vt:i4>0</vt:i4>
      </vt:variant>
      <vt:variant>
        <vt:i4>5</vt:i4>
      </vt:variant>
      <vt:variant>
        <vt:lpwstr/>
      </vt:variant>
      <vt:variant>
        <vt:lpwstr>_Toc361290035</vt:lpwstr>
      </vt:variant>
      <vt:variant>
        <vt:i4>1048635</vt:i4>
      </vt:variant>
      <vt:variant>
        <vt:i4>245</vt:i4>
      </vt:variant>
      <vt:variant>
        <vt:i4>0</vt:i4>
      </vt:variant>
      <vt:variant>
        <vt:i4>5</vt:i4>
      </vt:variant>
      <vt:variant>
        <vt:lpwstr/>
      </vt:variant>
      <vt:variant>
        <vt:lpwstr>_Toc361290034</vt:lpwstr>
      </vt:variant>
      <vt:variant>
        <vt:i4>1048635</vt:i4>
      </vt:variant>
      <vt:variant>
        <vt:i4>239</vt:i4>
      </vt:variant>
      <vt:variant>
        <vt:i4>0</vt:i4>
      </vt:variant>
      <vt:variant>
        <vt:i4>5</vt:i4>
      </vt:variant>
      <vt:variant>
        <vt:lpwstr/>
      </vt:variant>
      <vt:variant>
        <vt:lpwstr>_Toc361290033</vt:lpwstr>
      </vt:variant>
      <vt:variant>
        <vt:i4>1048635</vt:i4>
      </vt:variant>
      <vt:variant>
        <vt:i4>233</vt:i4>
      </vt:variant>
      <vt:variant>
        <vt:i4>0</vt:i4>
      </vt:variant>
      <vt:variant>
        <vt:i4>5</vt:i4>
      </vt:variant>
      <vt:variant>
        <vt:lpwstr/>
      </vt:variant>
      <vt:variant>
        <vt:lpwstr>_Toc361290032</vt:lpwstr>
      </vt:variant>
      <vt:variant>
        <vt:i4>1048635</vt:i4>
      </vt:variant>
      <vt:variant>
        <vt:i4>227</vt:i4>
      </vt:variant>
      <vt:variant>
        <vt:i4>0</vt:i4>
      </vt:variant>
      <vt:variant>
        <vt:i4>5</vt:i4>
      </vt:variant>
      <vt:variant>
        <vt:lpwstr/>
      </vt:variant>
      <vt:variant>
        <vt:lpwstr>_Toc361290031</vt:lpwstr>
      </vt:variant>
      <vt:variant>
        <vt:i4>1048635</vt:i4>
      </vt:variant>
      <vt:variant>
        <vt:i4>221</vt:i4>
      </vt:variant>
      <vt:variant>
        <vt:i4>0</vt:i4>
      </vt:variant>
      <vt:variant>
        <vt:i4>5</vt:i4>
      </vt:variant>
      <vt:variant>
        <vt:lpwstr/>
      </vt:variant>
      <vt:variant>
        <vt:lpwstr>_Toc361290030</vt:lpwstr>
      </vt:variant>
      <vt:variant>
        <vt:i4>1114171</vt:i4>
      </vt:variant>
      <vt:variant>
        <vt:i4>215</vt:i4>
      </vt:variant>
      <vt:variant>
        <vt:i4>0</vt:i4>
      </vt:variant>
      <vt:variant>
        <vt:i4>5</vt:i4>
      </vt:variant>
      <vt:variant>
        <vt:lpwstr/>
      </vt:variant>
      <vt:variant>
        <vt:lpwstr>_Toc361290029</vt:lpwstr>
      </vt:variant>
      <vt:variant>
        <vt:i4>1114171</vt:i4>
      </vt:variant>
      <vt:variant>
        <vt:i4>209</vt:i4>
      </vt:variant>
      <vt:variant>
        <vt:i4>0</vt:i4>
      </vt:variant>
      <vt:variant>
        <vt:i4>5</vt:i4>
      </vt:variant>
      <vt:variant>
        <vt:lpwstr/>
      </vt:variant>
      <vt:variant>
        <vt:lpwstr>_Toc361290028</vt:lpwstr>
      </vt:variant>
      <vt:variant>
        <vt:i4>1114171</vt:i4>
      </vt:variant>
      <vt:variant>
        <vt:i4>203</vt:i4>
      </vt:variant>
      <vt:variant>
        <vt:i4>0</vt:i4>
      </vt:variant>
      <vt:variant>
        <vt:i4>5</vt:i4>
      </vt:variant>
      <vt:variant>
        <vt:lpwstr/>
      </vt:variant>
      <vt:variant>
        <vt:lpwstr>_Toc361290027</vt:lpwstr>
      </vt:variant>
      <vt:variant>
        <vt:i4>1114171</vt:i4>
      </vt:variant>
      <vt:variant>
        <vt:i4>197</vt:i4>
      </vt:variant>
      <vt:variant>
        <vt:i4>0</vt:i4>
      </vt:variant>
      <vt:variant>
        <vt:i4>5</vt:i4>
      </vt:variant>
      <vt:variant>
        <vt:lpwstr/>
      </vt:variant>
      <vt:variant>
        <vt:lpwstr>_Toc361290026</vt:lpwstr>
      </vt:variant>
      <vt:variant>
        <vt:i4>1114171</vt:i4>
      </vt:variant>
      <vt:variant>
        <vt:i4>191</vt:i4>
      </vt:variant>
      <vt:variant>
        <vt:i4>0</vt:i4>
      </vt:variant>
      <vt:variant>
        <vt:i4>5</vt:i4>
      </vt:variant>
      <vt:variant>
        <vt:lpwstr/>
      </vt:variant>
      <vt:variant>
        <vt:lpwstr>_Toc361290025</vt:lpwstr>
      </vt:variant>
      <vt:variant>
        <vt:i4>1114171</vt:i4>
      </vt:variant>
      <vt:variant>
        <vt:i4>185</vt:i4>
      </vt:variant>
      <vt:variant>
        <vt:i4>0</vt:i4>
      </vt:variant>
      <vt:variant>
        <vt:i4>5</vt:i4>
      </vt:variant>
      <vt:variant>
        <vt:lpwstr/>
      </vt:variant>
      <vt:variant>
        <vt:lpwstr>_Toc361290024</vt:lpwstr>
      </vt:variant>
      <vt:variant>
        <vt:i4>1114171</vt:i4>
      </vt:variant>
      <vt:variant>
        <vt:i4>179</vt:i4>
      </vt:variant>
      <vt:variant>
        <vt:i4>0</vt:i4>
      </vt:variant>
      <vt:variant>
        <vt:i4>5</vt:i4>
      </vt:variant>
      <vt:variant>
        <vt:lpwstr/>
      </vt:variant>
      <vt:variant>
        <vt:lpwstr>_Toc361290023</vt:lpwstr>
      </vt:variant>
      <vt:variant>
        <vt:i4>1114171</vt:i4>
      </vt:variant>
      <vt:variant>
        <vt:i4>173</vt:i4>
      </vt:variant>
      <vt:variant>
        <vt:i4>0</vt:i4>
      </vt:variant>
      <vt:variant>
        <vt:i4>5</vt:i4>
      </vt:variant>
      <vt:variant>
        <vt:lpwstr/>
      </vt:variant>
      <vt:variant>
        <vt:lpwstr>_Toc361290022</vt:lpwstr>
      </vt:variant>
      <vt:variant>
        <vt:i4>1114171</vt:i4>
      </vt:variant>
      <vt:variant>
        <vt:i4>167</vt:i4>
      </vt:variant>
      <vt:variant>
        <vt:i4>0</vt:i4>
      </vt:variant>
      <vt:variant>
        <vt:i4>5</vt:i4>
      </vt:variant>
      <vt:variant>
        <vt:lpwstr/>
      </vt:variant>
      <vt:variant>
        <vt:lpwstr>_Toc361290021</vt:lpwstr>
      </vt:variant>
      <vt:variant>
        <vt:i4>1114171</vt:i4>
      </vt:variant>
      <vt:variant>
        <vt:i4>161</vt:i4>
      </vt:variant>
      <vt:variant>
        <vt:i4>0</vt:i4>
      </vt:variant>
      <vt:variant>
        <vt:i4>5</vt:i4>
      </vt:variant>
      <vt:variant>
        <vt:lpwstr/>
      </vt:variant>
      <vt:variant>
        <vt:lpwstr>_Toc361290020</vt:lpwstr>
      </vt:variant>
      <vt:variant>
        <vt:i4>1179707</vt:i4>
      </vt:variant>
      <vt:variant>
        <vt:i4>155</vt:i4>
      </vt:variant>
      <vt:variant>
        <vt:i4>0</vt:i4>
      </vt:variant>
      <vt:variant>
        <vt:i4>5</vt:i4>
      </vt:variant>
      <vt:variant>
        <vt:lpwstr/>
      </vt:variant>
      <vt:variant>
        <vt:lpwstr>_Toc361290019</vt:lpwstr>
      </vt:variant>
      <vt:variant>
        <vt:i4>1179707</vt:i4>
      </vt:variant>
      <vt:variant>
        <vt:i4>149</vt:i4>
      </vt:variant>
      <vt:variant>
        <vt:i4>0</vt:i4>
      </vt:variant>
      <vt:variant>
        <vt:i4>5</vt:i4>
      </vt:variant>
      <vt:variant>
        <vt:lpwstr/>
      </vt:variant>
      <vt:variant>
        <vt:lpwstr>_Toc361290018</vt:lpwstr>
      </vt:variant>
      <vt:variant>
        <vt:i4>1179707</vt:i4>
      </vt:variant>
      <vt:variant>
        <vt:i4>143</vt:i4>
      </vt:variant>
      <vt:variant>
        <vt:i4>0</vt:i4>
      </vt:variant>
      <vt:variant>
        <vt:i4>5</vt:i4>
      </vt:variant>
      <vt:variant>
        <vt:lpwstr/>
      </vt:variant>
      <vt:variant>
        <vt:lpwstr>_Toc361290017</vt:lpwstr>
      </vt:variant>
      <vt:variant>
        <vt:i4>1179707</vt:i4>
      </vt:variant>
      <vt:variant>
        <vt:i4>137</vt:i4>
      </vt:variant>
      <vt:variant>
        <vt:i4>0</vt:i4>
      </vt:variant>
      <vt:variant>
        <vt:i4>5</vt:i4>
      </vt:variant>
      <vt:variant>
        <vt:lpwstr/>
      </vt:variant>
      <vt:variant>
        <vt:lpwstr>_Toc361290016</vt:lpwstr>
      </vt:variant>
      <vt:variant>
        <vt:i4>1179707</vt:i4>
      </vt:variant>
      <vt:variant>
        <vt:i4>131</vt:i4>
      </vt:variant>
      <vt:variant>
        <vt:i4>0</vt:i4>
      </vt:variant>
      <vt:variant>
        <vt:i4>5</vt:i4>
      </vt:variant>
      <vt:variant>
        <vt:lpwstr/>
      </vt:variant>
      <vt:variant>
        <vt:lpwstr>_Toc361290015</vt:lpwstr>
      </vt:variant>
      <vt:variant>
        <vt:i4>1179707</vt:i4>
      </vt:variant>
      <vt:variant>
        <vt:i4>125</vt:i4>
      </vt:variant>
      <vt:variant>
        <vt:i4>0</vt:i4>
      </vt:variant>
      <vt:variant>
        <vt:i4>5</vt:i4>
      </vt:variant>
      <vt:variant>
        <vt:lpwstr/>
      </vt:variant>
      <vt:variant>
        <vt:lpwstr>_Toc361290014</vt:lpwstr>
      </vt:variant>
      <vt:variant>
        <vt:i4>1179707</vt:i4>
      </vt:variant>
      <vt:variant>
        <vt:i4>119</vt:i4>
      </vt:variant>
      <vt:variant>
        <vt:i4>0</vt:i4>
      </vt:variant>
      <vt:variant>
        <vt:i4>5</vt:i4>
      </vt:variant>
      <vt:variant>
        <vt:lpwstr/>
      </vt:variant>
      <vt:variant>
        <vt:lpwstr>_Toc361290013</vt:lpwstr>
      </vt:variant>
      <vt:variant>
        <vt:i4>1179707</vt:i4>
      </vt:variant>
      <vt:variant>
        <vt:i4>113</vt:i4>
      </vt:variant>
      <vt:variant>
        <vt:i4>0</vt:i4>
      </vt:variant>
      <vt:variant>
        <vt:i4>5</vt:i4>
      </vt:variant>
      <vt:variant>
        <vt:lpwstr/>
      </vt:variant>
      <vt:variant>
        <vt:lpwstr>_Toc361290012</vt:lpwstr>
      </vt:variant>
      <vt:variant>
        <vt:i4>1179707</vt:i4>
      </vt:variant>
      <vt:variant>
        <vt:i4>107</vt:i4>
      </vt:variant>
      <vt:variant>
        <vt:i4>0</vt:i4>
      </vt:variant>
      <vt:variant>
        <vt:i4>5</vt:i4>
      </vt:variant>
      <vt:variant>
        <vt:lpwstr/>
      </vt:variant>
      <vt:variant>
        <vt:lpwstr>_Toc361290011</vt:lpwstr>
      </vt:variant>
      <vt:variant>
        <vt:i4>1179707</vt:i4>
      </vt:variant>
      <vt:variant>
        <vt:i4>101</vt:i4>
      </vt:variant>
      <vt:variant>
        <vt:i4>0</vt:i4>
      </vt:variant>
      <vt:variant>
        <vt:i4>5</vt:i4>
      </vt:variant>
      <vt:variant>
        <vt:lpwstr/>
      </vt:variant>
      <vt:variant>
        <vt:lpwstr>_Toc361290010</vt:lpwstr>
      </vt:variant>
      <vt:variant>
        <vt:i4>1245243</vt:i4>
      </vt:variant>
      <vt:variant>
        <vt:i4>95</vt:i4>
      </vt:variant>
      <vt:variant>
        <vt:i4>0</vt:i4>
      </vt:variant>
      <vt:variant>
        <vt:i4>5</vt:i4>
      </vt:variant>
      <vt:variant>
        <vt:lpwstr/>
      </vt:variant>
      <vt:variant>
        <vt:lpwstr>_Toc361290009</vt:lpwstr>
      </vt:variant>
      <vt:variant>
        <vt:i4>1245243</vt:i4>
      </vt:variant>
      <vt:variant>
        <vt:i4>89</vt:i4>
      </vt:variant>
      <vt:variant>
        <vt:i4>0</vt:i4>
      </vt:variant>
      <vt:variant>
        <vt:i4>5</vt:i4>
      </vt:variant>
      <vt:variant>
        <vt:lpwstr/>
      </vt:variant>
      <vt:variant>
        <vt:lpwstr>_Toc361290008</vt:lpwstr>
      </vt:variant>
      <vt:variant>
        <vt:i4>1245243</vt:i4>
      </vt:variant>
      <vt:variant>
        <vt:i4>83</vt:i4>
      </vt:variant>
      <vt:variant>
        <vt:i4>0</vt:i4>
      </vt:variant>
      <vt:variant>
        <vt:i4>5</vt:i4>
      </vt:variant>
      <vt:variant>
        <vt:lpwstr/>
      </vt:variant>
      <vt:variant>
        <vt:lpwstr>_Toc361290007</vt:lpwstr>
      </vt:variant>
      <vt:variant>
        <vt:i4>1245243</vt:i4>
      </vt:variant>
      <vt:variant>
        <vt:i4>77</vt:i4>
      </vt:variant>
      <vt:variant>
        <vt:i4>0</vt:i4>
      </vt:variant>
      <vt:variant>
        <vt:i4>5</vt:i4>
      </vt:variant>
      <vt:variant>
        <vt:lpwstr/>
      </vt:variant>
      <vt:variant>
        <vt:lpwstr>_Toc361290006</vt:lpwstr>
      </vt:variant>
      <vt:variant>
        <vt:i4>1245243</vt:i4>
      </vt:variant>
      <vt:variant>
        <vt:i4>71</vt:i4>
      </vt:variant>
      <vt:variant>
        <vt:i4>0</vt:i4>
      </vt:variant>
      <vt:variant>
        <vt:i4>5</vt:i4>
      </vt:variant>
      <vt:variant>
        <vt:lpwstr/>
      </vt:variant>
      <vt:variant>
        <vt:lpwstr>_Toc361290005</vt:lpwstr>
      </vt:variant>
      <vt:variant>
        <vt:i4>1245243</vt:i4>
      </vt:variant>
      <vt:variant>
        <vt:i4>65</vt:i4>
      </vt:variant>
      <vt:variant>
        <vt:i4>0</vt:i4>
      </vt:variant>
      <vt:variant>
        <vt:i4>5</vt:i4>
      </vt:variant>
      <vt:variant>
        <vt:lpwstr/>
      </vt:variant>
      <vt:variant>
        <vt:lpwstr>_Toc361290004</vt:lpwstr>
      </vt:variant>
      <vt:variant>
        <vt:i4>1245243</vt:i4>
      </vt:variant>
      <vt:variant>
        <vt:i4>59</vt:i4>
      </vt:variant>
      <vt:variant>
        <vt:i4>0</vt:i4>
      </vt:variant>
      <vt:variant>
        <vt:i4>5</vt:i4>
      </vt:variant>
      <vt:variant>
        <vt:lpwstr/>
      </vt:variant>
      <vt:variant>
        <vt:lpwstr>_Toc361290003</vt:lpwstr>
      </vt:variant>
      <vt:variant>
        <vt:i4>1245243</vt:i4>
      </vt:variant>
      <vt:variant>
        <vt:i4>53</vt:i4>
      </vt:variant>
      <vt:variant>
        <vt:i4>0</vt:i4>
      </vt:variant>
      <vt:variant>
        <vt:i4>5</vt:i4>
      </vt:variant>
      <vt:variant>
        <vt:lpwstr/>
      </vt:variant>
      <vt:variant>
        <vt:lpwstr>_Toc361290002</vt:lpwstr>
      </vt:variant>
      <vt:variant>
        <vt:i4>1245243</vt:i4>
      </vt:variant>
      <vt:variant>
        <vt:i4>47</vt:i4>
      </vt:variant>
      <vt:variant>
        <vt:i4>0</vt:i4>
      </vt:variant>
      <vt:variant>
        <vt:i4>5</vt:i4>
      </vt:variant>
      <vt:variant>
        <vt:lpwstr/>
      </vt:variant>
      <vt:variant>
        <vt:lpwstr>_Toc361290001</vt:lpwstr>
      </vt:variant>
      <vt:variant>
        <vt:i4>1245243</vt:i4>
      </vt:variant>
      <vt:variant>
        <vt:i4>41</vt:i4>
      </vt:variant>
      <vt:variant>
        <vt:i4>0</vt:i4>
      </vt:variant>
      <vt:variant>
        <vt:i4>5</vt:i4>
      </vt:variant>
      <vt:variant>
        <vt:lpwstr/>
      </vt:variant>
      <vt:variant>
        <vt:lpwstr>_Toc361290000</vt:lpwstr>
      </vt:variant>
      <vt:variant>
        <vt:i4>1245235</vt:i4>
      </vt:variant>
      <vt:variant>
        <vt:i4>35</vt:i4>
      </vt:variant>
      <vt:variant>
        <vt:i4>0</vt:i4>
      </vt:variant>
      <vt:variant>
        <vt:i4>5</vt:i4>
      </vt:variant>
      <vt:variant>
        <vt:lpwstr/>
      </vt:variant>
      <vt:variant>
        <vt:lpwstr>_Toc361289999</vt:lpwstr>
      </vt:variant>
      <vt:variant>
        <vt:i4>1245235</vt:i4>
      </vt:variant>
      <vt:variant>
        <vt:i4>29</vt:i4>
      </vt:variant>
      <vt:variant>
        <vt:i4>0</vt:i4>
      </vt:variant>
      <vt:variant>
        <vt:i4>5</vt:i4>
      </vt:variant>
      <vt:variant>
        <vt:lpwstr/>
      </vt:variant>
      <vt:variant>
        <vt:lpwstr>_Toc361289998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GenesisToolBox </dc:title>
  <dc:subject>Quick Reference</dc:subject>
  <dc:creator>Thomas Wiedebusch</dc:creator>
  <dc:description>B</dc:description>
  <cp:lastModifiedBy>Thomas</cp:lastModifiedBy>
  <cp:revision>32</cp:revision>
  <cp:lastPrinted>2024-05-30T08:29:00Z</cp:lastPrinted>
  <dcterms:created xsi:type="dcterms:W3CDTF">2023-04-14T04:08:00Z</dcterms:created>
  <dcterms:modified xsi:type="dcterms:W3CDTF">2024-05-30T08:30:00Z</dcterms:modified>
  <cp:category>14011</cp:category>
</cp:coreProperties>
</file>